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16D" w:rsidRPr="001D716D" w:rsidRDefault="001D716D" w:rsidP="001D716D">
      <w:pPr>
        <w:rPr>
          <w:lang w:val="sk-SK"/>
        </w:rPr>
      </w:pPr>
      <w:bookmarkStart w:id="0" w:name="_GoBack"/>
      <w:bookmarkEnd w:id="0"/>
      <w:r w:rsidRPr="001D716D">
        <w:rPr>
          <w:noProof/>
          <w:lang w:val="sk-SK" w:eastAsia="sk-SK"/>
        </w:rPr>
        <w:drawing>
          <wp:anchor distT="0" distB="0" distL="114300" distR="114300" simplePos="0" relativeHeight="251659264" behindDoc="0" locked="0" layoutInCell="1" allowOverlap="0" wp14:anchorId="0C9B8A65" wp14:editId="4618ED61">
            <wp:simplePos x="0" y="0"/>
            <wp:positionH relativeFrom="page">
              <wp:posOffset>909320</wp:posOffset>
            </wp:positionH>
            <wp:positionV relativeFrom="paragraph">
              <wp:posOffset>0</wp:posOffset>
            </wp:positionV>
            <wp:extent cx="5939790" cy="1270635"/>
            <wp:effectExtent l="0" t="0" r="3810" b="571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avička sosd centr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1270635"/>
                    </a:xfrm>
                    <a:prstGeom prst="rect">
                      <a:avLst/>
                    </a:prstGeom>
                    <a:effectLst>
                      <a:outerShdw dist="50800" sx="1000" sy="1000" algn="ctr" rotWithShape="0">
                        <a:srgbClr val="000000"/>
                      </a:outerShdw>
                      <a:reflection endPos="0" dir="5400000" sy="-100000" algn="bl" rotWithShape="0"/>
                    </a:effectLst>
                  </pic:spPr>
                </pic:pic>
              </a:graphicData>
            </a:graphic>
            <wp14:sizeRelH relativeFrom="page">
              <wp14:pctWidth>0</wp14:pctWidth>
            </wp14:sizeRelH>
            <wp14:sizeRelV relativeFrom="page">
              <wp14:pctHeight>0</wp14:pctHeight>
            </wp14:sizeRelV>
          </wp:anchor>
        </w:drawing>
      </w:r>
    </w:p>
    <w:p w:rsidR="001D716D" w:rsidRPr="001D716D" w:rsidRDefault="001D716D" w:rsidP="001D716D">
      <w:pPr>
        <w:rPr>
          <w:lang w:val="sk-SK"/>
        </w:rPr>
      </w:pPr>
    </w:p>
    <w:p w:rsidR="001D716D" w:rsidRPr="001D716D" w:rsidRDefault="001D716D" w:rsidP="001D716D">
      <w:pPr>
        <w:jc w:val="center"/>
        <w:rPr>
          <w:lang w:val="sk-SK"/>
        </w:rPr>
      </w:pPr>
    </w:p>
    <w:p w:rsidR="001D716D" w:rsidRPr="001D716D" w:rsidRDefault="001D716D" w:rsidP="001D716D">
      <w:pPr>
        <w:jc w:val="center"/>
        <w:rPr>
          <w:sz w:val="28"/>
          <w:szCs w:val="28"/>
          <w:lang w:val="sk-SK"/>
        </w:rPr>
      </w:pPr>
      <w:r w:rsidRPr="001D716D">
        <w:rPr>
          <w:sz w:val="28"/>
          <w:szCs w:val="28"/>
          <w:lang w:val="sk-SK"/>
        </w:rPr>
        <w:t>Vyhodnocovacia správa o činnosti</w:t>
      </w:r>
    </w:p>
    <w:p w:rsidR="001D716D" w:rsidRPr="001D716D" w:rsidRDefault="001D716D" w:rsidP="001D716D">
      <w:pPr>
        <w:jc w:val="center"/>
        <w:rPr>
          <w:sz w:val="28"/>
          <w:szCs w:val="28"/>
          <w:lang w:val="sk-SK"/>
        </w:rPr>
      </w:pPr>
      <w:r w:rsidRPr="001D716D">
        <w:rPr>
          <w:sz w:val="28"/>
          <w:szCs w:val="28"/>
          <w:lang w:val="sk-SK"/>
        </w:rPr>
        <w:t>Centra odborného vzdelávania a prípravy pre dopravu, pošty a telekomunikácie pri Strednej odbornej škole dopravnej Martin-Priekopa v školskom roku 2019/2020 a predbežný plán činnosti centra na nadchádzajúci školský rok 2020/2021</w:t>
      </w:r>
    </w:p>
    <w:p w:rsidR="001D716D" w:rsidRPr="001D716D" w:rsidRDefault="001D716D" w:rsidP="001D716D">
      <w:pPr>
        <w:rPr>
          <w:lang w:val="sk-SK"/>
        </w:rPr>
      </w:pPr>
    </w:p>
    <w:p w:rsidR="001D716D" w:rsidRPr="001D716D" w:rsidRDefault="001D716D" w:rsidP="001D716D">
      <w:pPr>
        <w:rPr>
          <w:lang w:val="sk-SK"/>
        </w:rPr>
      </w:pPr>
      <w:r w:rsidRPr="001D716D">
        <w:rPr>
          <w:noProof/>
          <w:lang w:val="sk-SK" w:eastAsia="sk-SK"/>
        </w:rPr>
        <w:drawing>
          <wp:anchor distT="0" distB="0" distL="114300" distR="114300" simplePos="0" relativeHeight="251660288" behindDoc="0" locked="0" layoutInCell="1" allowOverlap="1" wp14:anchorId="45576DEA" wp14:editId="46209561">
            <wp:simplePos x="0" y="0"/>
            <wp:positionH relativeFrom="column">
              <wp:posOffset>536501</wp:posOffset>
            </wp:positionH>
            <wp:positionV relativeFrom="paragraph">
              <wp:posOffset>7644</wp:posOffset>
            </wp:positionV>
            <wp:extent cx="4880610" cy="4061460"/>
            <wp:effectExtent l="0" t="0" r="0" b="0"/>
            <wp:wrapSquare wrapText="bothSides"/>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111.jpg"/>
                    <pic:cNvPicPr/>
                  </pic:nvPicPr>
                  <pic:blipFill>
                    <a:blip r:embed="rId9">
                      <a:extLst>
                        <a:ext uri="{28A0092B-C50C-407E-A947-70E740481C1C}">
                          <a14:useLocalDpi xmlns:a14="http://schemas.microsoft.com/office/drawing/2010/main" val="0"/>
                        </a:ext>
                      </a:extLst>
                    </a:blip>
                    <a:stretch>
                      <a:fillRect/>
                    </a:stretch>
                  </pic:blipFill>
                  <pic:spPr>
                    <a:xfrm>
                      <a:off x="0" y="0"/>
                      <a:ext cx="4880610" cy="4061460"/>
                    </a:xfrm>
                    <a:prstGeom prst="rect">
                      <a:avLst/>
                    </a:prstGeom>
                  </pic:spPr>
                </pic:pic>
              </a:graphicData>
            </a:graphic>
            <wp14:sizeRelH relativeFrom="page">
              <wp14:pctWidth>0</wp14:pctWidth>
            </wp14:sizeRelH>
            <wp14:sizeRelV relativeFrom="page">
              <wp14:pctHeight>0</wp14:pctHeight>
            </wp14:sizeRelV>
          </wp:anchor>
        </w:drawing>
      </w:r>
    </w:p>
    <w:p w:rsidR="001D716D" w:rsidRPr="001D716D" w:rsidRDefault="001D716D" w:rsidP="001D716D">
      <w:pPr>
        <w:rPr>
          <w:lang w:val="sk-SK"/>
        </w:rPr>
      </w:pPr>
    </w:p>
    <w:p w:rsidR="001D716D" w:rsidRPr="001D716D" w:rsidRDefault="001D716D" w:rsidP="001D716D">
      <w:pPr>
        <w:jc w:val="center"/>
        <w:rPr>
          <w:lang w:val="sk-SK"/>
        </w:rPr>
      </w:pPr>
    </w:p>
    <w:p w:rsidR="001D716D" w:rsidRPr="001D716D" w:rsidRDefault="001D716D" w:rsidP="001D716D">
      <w:pPr>
        <w:rPr>
          <w:lang w:val="sk-SK"/>
        </w:rPr>
      </w:pPr>
    </w:p>
    <w:p w:rsidR="001D716D" w:rsidRPr="001D716D" w:rsidRDefault="001D716D" w:rsidP="001D716D">
      <w:pPr>
        <w:rPr>
          <w:lang w:val="sk-SK"/>
        </w:rPr>
      </w:pPr>
      <w:r w:rsidRPr="001D716D">
        <w:rPr>
          <w:lang w:val="sk-SK"/>
        </w:rPr>
        <w:t xml:space="preserve"> </w:t>
      </w:r>
    </w:p>
    <w:p w:rsidR="001D716D" w:rsidRPr="001D716D" w:rsidRDefault="001D716D" w:rsidP="001D716D">
      <w:pPr>
        <w:rPr>
          <w:lang w:val="sk-SK"/>
        </w:rPr>
      </w:pPr>
    </w:p>
    <w:p w:rsidR="001D716D" w:rsidRPr="001D716D" w:rsidRDefault="001D716D" w:rsidP="001D716D">
      <w:pPr>
        <w:rPr>
          <w:lang w:val="sk-SK"/>
        </w:rPr>
      </w:pPr>
    </w:p>
    <w:p w:rsidR="001D716D" w:rsidRPr="001D716D" w:rsidRDefault="001D716D" w:rsidP="001D716D">
      <w:pPr>
        <w:rPr>
          <w:lang w:val="sk-SK"/>
        </w:rPr>
      </w:pPr>
    </w:p>
    <w:p w:rsidR="001D716D" w:rsidRPr="001D716D" w:rsidRDefault="001D716D" w:rsidP="001D716D">
      <w:pPr>
        <w:rPr>
          <w:lang w:val="sk-SK"/>
        </w:rPr>
      </w:pPr>
    </w:p>
    <w:p w:rsidR="001D716D" w:rsidRPr="001D716D" w:rsidRDefault="001D716D" w:rsidP="001D716D">
      <w:pPr>
        <w:rPr>
          <w:lang w:val="sk-SK"/>
        </w:rPr>
      </w:pPr>
    </w:p>
    <w:p w:rsidR="001D716D" w:rsidRPr="001D716D" w:rsidRDefault="001D716D" w:rsidP="001D716D">
      <w:pPr>
        <w:rPr>
          <w:lang w:val="sk-SK"/>
        </w:rPr>
      </w:pPr>
    </w:p>
    <w:p w:rsidR="001D716D" w:rsidRPr="001D716D" w:rsidRDefault="001D716D" w:rsidP="001D716D">
      <w:pPr>
        <w:rPr>
          <w:lang w:val="sk-SK"/>
        </w:rPr>
      </w:pPr>
    </w:p>
    <w:p w:rsidR="001D716D" w:rsidRPr="001D716D" w:rsidRDefault="001D716D" w:rsidP="001D716D">
      <w:pPr>
        <w:rPr>
          <w:lang w:val="sk-SK"/>
        </w:rPr>
      </w:pPr>
    </w:p>
    <w:p w:rsidR="001D716D" w:rsidRPr="001D716D" w:rsidRDefault="001D716D" w:rsidP="001D716D">
      <w:pPr>
        <w:rPr>
          <w:lang w:val="sk-SK"/>
        </w:rPr>
      </w:pPr>
    </w:p>
    <w:p w:rsidR="001D716D" w:rsidRPr="001D716D" w:rsidRDefault="001D716D" w:rsidP="001D716D">
      <w:pPr>
        <w:rPr>
          <w:lang w:val="sk-SK"/>
        </w:rPr>
      </w:pPr>
    </w:p>
    <w:p w:rsidR="001D716D" w:rsidRPr="001D716D" w:rsidRDefault="001D716D" w:rsidP="001D716D">
      <w:pPr>
        <w:rPr>
          <w:lang w:val="sk-SK"/>
        </w:rPr>
      </w:pPr>
    </w:p>
    <w:p w:rsidR="001D716D" w:rsidRPr="001D716D" w:rsidRDefault="001D716D" w:rsidP="001D716D">
      <w:pPr>
        <w:rPr>
          <w:lang w:val="sk-SK"/>
        </w:rPr>
      </w:pPr>
    </w:p>
    <w:p w:rsidR="001D716D" w:rsidRPr="001D716D" w:rsidRDefault="001D716D" w:rsidP="001D716D">
      <w:pPr>
        <w:rPr>
          <w:lang w:val="sk-SK"/>
        </w:rPr>
      </w:pPr>
      <w:r w:rsidRPr="001D716D">
        <w:rPr>
          <w:lang w:val="sk-SK"/>
        </w:rPr>
        <w:t>V Martine 29.6.2020                                                                         PhDr. Jarmila Matejčíková</w:t>
      </w:r>
    </w:p>
    <w:p w:rsidR="001D716D" w:rsidRPr="001D716D" w:rsidRDefault="001D716D" w:rsidP="001D716D">
      <w:pPr>
        <w:rPr>
          <w:lang w:val="sk-SK"/>
        </w:rPr>
      </w:pPr>
      <w:r w:rsidRPr="001D716D">
        <w:rPr>
          <w:lang w:val="sk-SK"/>
        </w:rPr>
        <w:tab/>
      </w:r>
      <w:r w:rsidRPr="001D716D">
        <w:rPr>
          <w:lang w:val="sk-SK"/>
        </w:rPr>
        <w:tab/>
      </w:r>
      <w:r w:rsidRPr="001D716D">
        <w:rPr>
          <w:lang w:val="sk-SK"/>
        </w:rPr>
        <w:tab/>
      </w:r>
      <w:r w:rsidRPr="001D716D">
        <w:rPr>
          <w:lang w:val="sk-SK"/>
        </w:rPr>
        <w:tab/>
      </w:r>
      <w:r w:rsidRPr="001D716D">
        <w:rPr>
          <w:lang w:val="sk-SK"/>
        </w:rPr>
        <w:tab/>
      </w:r>
      <w:r w:rsidRPr="001D716D">
        <w:rPr>
          <w:lang w:val="sk-SK"/>
        </w:rPr>
        <w:tab/>
      </w:r>
      <w:r w:rsidRPr="001D716D">
        <w:rPr>
          <w:lang w:val="sk-SK"/>
        </w:rPr>
        <w:tab/>
      </w:r>
      <w:r w:rsidRPr="001D716D">
        <w:rPr>
          <w:lang w:val="sk-SK"/>
        </w:rPr>
        <w:tab/>
        <w:t xml:space="preserve"> </w:t>
      </w:r>
      <w:r w:rsidRPr="001D716D">
        <w:rPr>
          <w:lang w:val="sk-SK"/>
        </w:rPr>
        <w:tab/>
        <w:t xml:space="preserve">            riaditeľka  školy</w:t>
      </w:r>
    </w:p>
    <w:p w:rsidR="001D716D" w:rsidRPr="001D716D" w:rsidRDefault="001D716D">
      <w:pPr>
        <w:rPr>
          <w:b/>
          <w:lang w:val="sk-SK"/>
        </w:rPr>
      </w:pPr>
      <w:r w:rsidRPr="001D716D">
        <w:rPr>
          <w:b/>
          <w:lang w:val="sk-SK"/>
        </w:rPr>
        <w:br w:type="page"/>
      </w:r>
    </w:p>
    <w:p w:rsidR="00A1353E" w:rsidRPr="001D716D" w:rsidRDefault="006B3440" w:rsidP="001B015D">
      <w:pPr>
        <w:spacing w:line="360" w:lineRule="auto"/>
        <w:jc w:val="center"/>
        <w:rPr>
          <w:b/>
          <w:lang w:val="sk-SK"/>
        </w:rPr>
      </w:pPr>
      <w:r w:rsidRPr="001D716D">
        <w:rPr>
          <w:b/>
          <w:lang w:val="sk-SK"/>
        </w:rPr>
        <w:lastRenderedPageBreak/>
        <w:t xml:space="preserve">VYHODNOCOVACIA  SPRÁVA O ČINNOSTI CENTRA ODBORNÉHO VZDELÁVANIA A PRÍPRAVY </w:t>
      </w:r>
      <w:r w:rsidR="00A1353E" w:rsidRPr="001D716D">
        <w:rPr>
          <w:b/>
          <w:lang w:val="sk-SK"/>
        </w:rPr>
        <w:t>PRE DOPRAVU,</w:t>
      </w:r>
      <w:r w:rsidR="00A7360D" w:rsidRPr="001D716D">
        <w:rPr>
          <w:b/>
          <w:lang w:val="sk-SK"/>
        </w:rPr>
        <w:t xml:space="preserve"> </w:t>
      </w:r>
      <w:r w:rsidR="00A1353E" w:rsidRPr="001D716D">
        <w:rPr>
          <w:b/>
          <w:lang w:val="sk-SK"/>
        </w:rPr>
        <w:t>POŠTY A TELEKOMUNIKÁCIE</w:t>
      </w:r>
    </w:p>
    <w:p w:rsidR="006B3440" w:rsidRPr="001D716D" w:rsidRDefault="00A066E0" w:rsidP="001B015D">
      <w:pPr>
        <w:spacing w:line="360" w:lineRule="auto"/>
        <w:jc w:val="center"/>
        <w:rPr>
          <w:b/>
          <w:lang w:val="sk-SK"/>
        </w:rPr>
      </w:pPr>
      <w:r w:rsidRPr="001D716D">
        <w:rPr>
          <w:b/>
          <w:lang w:val="sk-SK"/>
        </w:rPr>
        <w:t xml:space="preserve"> pri Strednej odbornej škole dopravnej Martin-Priekopa</w:t>
      </w:r>
    </w:p>
    <w:p w:rsidR="00B734EC" w:rsidRPr="001D716D" w:rsidRDefault="00B734EC" w:rsidP="001B015D">
      <w:pPr>
        <w:spacing w:line="360" w:lineRule="auto"/>
        <w:jc w:val="center"/>
        <w:rPr>
          <w:b/>
          <w:lang w:val="sk-SK"/>
        </w:rPr>
      </w:pPr>
      <w:r w:rsidRPr="001D716D">
        <w:rPr>
          <w:b/>
          <w:lang w:val="sk-SK"/>
        </w:rPr>
        <w:t>za školský rok 2019/2020</w:t>
      </w:r>
    </w:p>
    <w:p w:rsidR="00CA4737" w:rsidRPr="001D716D" w:rsidRDefault="00CA4737" w:rsidP="001B015D">
      <w:pPr>
        <w:spacing w:line="360" w:lineRule="auto"/>
        <w:jc w:val="both"/>
        <w:rPr>
          <w:b/>
          <w:lang w:val="sk-SK"/>
        </w:rPr>
      </w:pPr>
    </w:p>
    <w:p w:rsidR="006B3440" w:rsidRPr="001D716D" w:rsidRDefault="006B3440" w:rsidP="001B015D">
      <w:pPr>
        <w:spacing w:line="360" w:lineRule="auto"/>
        <w:jc w:val="both"/>
        <w:rPr>
          <w:lang w:val="sk-SK"/>
        </w:rPr>
      </w:pPr>
    </w:p>
    <w:p w:rsidR="00CA4737" w:rsidRPr="001D716D" w:rsidRDefault="00CA4737" w:rsidP="001B015D">
      <w:pPr>
        <w:spacing w:line="360" w:lineRule="auto"/>
        <w:jc w:val="both"/>
        <w:rPr>
          <w:lang w:val="sk-SK"/>
        </w:rPr>
      </w:pPr>
      <w:r w:rsidRPr="001D716D">
        <w:rPr>
          <w:lang w:val="sk-SK"/>
        </w:rPr>
        <w:t xml:space="preserve">  </w:t>
      </w:r>
      <w:r w:rsidR="006B3440" w:rsidRPr="001D716D">
        <w:rPr>
          <w:lang w:val="sk-SK"/>
        </w:rPr>
        <w:t>Štruktúra:</w:t>
      </w:r>
    </w:p>
    <w:p w:rsidR="00CA4737" w:rsidRPr="001D716D" w:rsidRDefault="00CA4737" w:rsidP="001B015D">
      <w:pPr>
        <w:spacing w:line="360" w:lineRule="auto"/>
        <w:jc w:val="both"/>
        <w:rPr>
          <w:lang w:val="sk-SK"/>
        </w:rPr>
      </w:pPr>
    </w:p>
    <w:p w:rsidR="00A066E0" w:rsidRPr="001D716D" w:rsidRDefault="00A066E0" w:rsidP="001B015D">
      <w:pPr>
        <w:numPr>
          <w:ilvl w:val="0"/>
          <w:numId w:val="1"/>
        </w:numPr>
        <w:spacing w:line="360" w:lineRule="auto"/>
        <w:jc w:val="both"/>
        <w:rPr>
          <w:lang w:val="sk-SK"/>
        </w:rPr>
      </w:pPr>
      <w:r w:rsidRPr="001D716D">
        <w:rPr>
          <w:lang w:val="sk-SK"/>
        </w:rPr>
        <w:t>Predstavenie subj</w:t>
      </w:r>
      <w:r w:rsidR="004E7103" w:rsidRPr="001D716D">
        <w:rPr>
          <w:lang w:val="sk-SK"/>
        </w:rPr>
        <w:t>ektu, jeho organizačné členenie</w:t>
      </w:r>
    </w:p>
    <w:p w:rsidR="00A066E0" w:rsidRPr="001D716D" w:rsidRDefault="00A066E0" w:rsidP="001B015D">
      <w:pPr>
        <w:numPr>
          <w:ilvl w:val="0"/>
          <w:numId w:val="1"/>
        </w:numPr>
        <w:spacing w:line="360" w:lineRule="auto"/>
        <w:jc w:val="both"/>
        <w:rPr>
          <w:lang w:val="sk-SK"/>
        </w:rPr>
      </w:pPr>
      <w:r w:rsidRPr="001D716D">
        <w:rPr>
          <w:lang w:val="sk-SK"/>
        </w:rPr>
        <w:t xml:space="preserve">Ponuka centra (akreditované, rekvalifikačné kurzy, vzdelávacie a odborne zamerané </w:t>
      </w:r>
      <w:r w:rsidR="004E7103" w:rsidRPr="001D716D">
        <w:rPr>
          <w:lang w:val="sk-SK"/>
        </w:rPr>
        <w:t>aktivity, súťaže, olympiády...)</w:t>
      </w:r>
    </w:p>
    <w:p w:rsidR="00A066E0" w:rsidRPr="001D716D" w:rsidRDefault="00A066E0" w:rsidP="001B015D">
      <w:pPr>
        <w:numPr>
          <w:ilvl w:val="0"/>
          <w:numId w:val="1"/>
        </w:numPr>
        <w:spacing w:line="360" w:lineRule="auto"/>
        <w:jc w:val="both"/>
        <w:rPr>
          <w:lang w:val="sk-SK"/>
        </w:rPr>
      </w:pPr>
      <w:r w:rsidRPr="001D716D">
        <w:rPr>
          <w:lang w:val="sk-SK"/>
        </w:rPr>
        <w:t>Štatistické zhodnotenie (koľko žiakov školy, koľko žiakov iných subjektov bolo v centre začlenených, koľko bolo frekventantov kurzov, vzdelávaných pedagógov, m</w:t>
      </w:r>
      <w:r w:rsidR="004E7103" w:rsidRPr="001D716D">
        <w:rPr>
          <w:lang w:val="sk-SK"/>
        </w:rPr>
        <w:t>ajstrov odborného výcviku atď.)</w:t>
      </w:r>
    </w:p>
    <w:p w:rsidR="00A066E0" w:rsidRPr="001D716D" w:rsidRDefault="00A066E0" w:rsidP="001B015D">
      <w:pPr>
        <w:numPr>
          <w:ilvl w:val="0"/>
          <w:numId w:val="1"/>
        </w:numPr>
        <w:spacing w:line="360" w:lineRule="auto"/>
        <w:jc w:val="both"/>
        <w:rPr>
          <w:lang w:val="sk-SK"/>
        </w:rPr>
      </w:pPr>
      <w:r w:rsidRPr="001D716D">
        <w:rPr>
          <w:lang w:val="sk-SK"/>
        </w:rPr>
        <w:t>Vyhodnotenie plánu činnosti za uplynulé obdobie a jeho prínos (vyhodnotenie konkrétnych aktivít, prezentácia výstupov – napr. učebné materiály</w:t>
      </w:r>
      <w:r w:rsidR="004E7103" w:rsidRPr="001D716D">
        <w:rPr>
          <w:lang w:val="sk-SK"/>
        </w:rPr>
        <w:t>, zorganizované podujatie atď.)</w:t>
      </w:r>
    </w:p>
    <w:p w:rsidR="00A066E0" w:rsidRPr="001D716D" w:rsidRDefault="00A066E0" w:rsidP="001B015D">
      <w:pPr>
        <w:numPr>
          <w:ilvl w:val="0"/>
          <w:numId w:val="1"/>
        </w:numPr>
        <w:spacing w:line="360" w:lineRule="auto"/>
        <w:jc w:val="both"/>
        <w:rPr>
          <w:lang w:val="sk-SK"/>
        </w:rPr>
      </w:pPr>
      <w:r w:rsidRPr="001D716D">
        <w:rPr>
          <w:lang w:val="sk-SK"/>
        </w:rPr>
        <w:t>Prepojenie centra s praxou (spolupráca so zamestnávateľmi, uplatniteľnosť absolventov, účasť zamestnávateľov na skúškach, ich podiel na tvorbe a inovácii školský</w:t>
      </w:r>
      <w:r w:rsidR="004E7103" w:rsidRPr="001D716D">
        <w:rPr>
          <w:lang w:val="sk-SK"/>
        </w:rPr>
        <w:t>ch vzdelávacích programov atď.)</w:t>
      </w:r>
    </w:p>
    <w:p w:rsidR="00A066E0" w:rsidRPr="001D716D" w:rsidRDefault="00A066E0" w:rsidP="001B015D">
      <w:pPr>
        <w:numPr>
          <w:ilvl w:val="0"/>
          <w:numId w:val="1"/>
        </w:numPr>
        <w:spacing w:line="360" w:lineRule="auto"/>
        <w:jc w:val="both"/>
        <w:rPr>
          <w:lang w:val="sk-SK"/>
        </w:rPr>
      </w:pPr>
      <w:r w:rsidRPr="001D716D">
        <w:rPr>
          <w:lang w:val="sk-SK"/>
        </w:rPr>
        <w:t>S</w:t>
      </w:r>
      <w:r w:rsidR="004E7103" w:rsidRPr="001D716D">
        <w:rPr>
          <w:lang w:val="sk-SK"/>
        </w:rPr>
        <w:t>polupráca so základnými školami</w:t>
      </w:r>
    </w:p>
    <w:p w:rsidR="00A066E0" w:rsidRPr="001D716D" w:rsidRDefault="00A066E0" w:rsidP="001B015D">
      <w:pPr>
        <w:numPr>
          <w:ilvl w:val="0"/>
          <w:numId w:val="1"/>
        </w:numPr>
        <w:spacing w:line="360" w:lineRule="auto"/>
        <w:jc w:val="both"/>
        <w:rPr>
          <w:lang w:val="sk-SK"/>
        </w:rPr>
      </w:pPr>
      <w:r w:rsidRPr="001D716D">
        <w:rPr>
          <w:lang w:val="sk-SK"/>
        </w:rPr>
        <w:t>Formy propagácie odborného vzdelávania a prípravy, poskyto</w:t>
      </w:r>
      <w:r w:rsidR="004E7103" w:rsidRPr="001D716D">
        <w:rPr>
          <w:lang w:val="sk-SK"/>
        </w:rPr>
        <w:t>vané poradenstvo</w:t>
      </w:r>
    </w:p>
    <w:p w:rsidR="00A066E0" w:rsidRPr="001D716D" w:rsidRDefault="00A066E0" w:rsidP="001B015D">
      <w:pPr>
        <w:numPr>
          <w:ilvl w:val="0"/>
          <w:numId w:val="1"/>
        </w:numPr>
        <w:spacing w:line="360" w:lineRule="auto"/>
        <w:jc w:val="both"/>
        <w:rPr>
          <w:lang w:val="sk-SK"/>
        </w:rPr>
      </w:pPr>
      <w:r w:rsidRPr="001D716D">
        <w:rPr>
          <w:lang w:val="sk-SK"/>
        </w:rPr>
        <w:t>Informácia o hospodárení COVaP za uvedené obdobie (uviesť nadobudnutý majetok, investície, učebné materiály, mzdy, školenia z prostriedkov COVaP v súlade s prílohou č. 8)</w:t>
      </w:r>
    </w:p>
    <w:p w:rsidR="00A066E0" w:rsidRPr="001D716D" w:rsidRDefault="00A066E0" w:rsidP="001B015D">
      <w:pPr>
        <w:numPr>
          <w:ilvl w:val="0"/>
          <w:numId w:val="1"/>
        </w:numPr>
        <w:spacing w:line="360" w:lineRule="auto"/>
        <w:jc w:val="both"/>
        <w:rPr>
          <w:lang w:val="sk-SK"/>
        </w:rPr>
      </w:pPr>
      <w:r w:rsidRPr="001D716D">
        <w:rPr>
          <w:lang w:val="sk-SK"/>
        </w:rPr>
        <w:t>Predbežný stručný plán činnosti na nadchádzajúci školský rok a pred</w:t>
      </w:r>
      <w:r w:rsidR="004E7103" w:rsidRPr="001D716D">
        <w:rPr>
          <w:lang w:val="sk-SK"/>
        </w:rPr>
        <w:t>bežný rozpočet</w:t>
      </w:r>
    </w:p>
    <w:p w:rsidR="00CA4737" w:rsidRPr="001D716D" w:rsidRDefault="00CA4737" w:rsidP="001B015D">
      <w:pPr>
        <w:spacing w:line="360" w:lineRule="auto"/>
        <w:jc w:val="both"/>
        <w:rPr>
          <w:lang w:val="sk-SK"/>
        </w:rPr>
      </w:pPr>
    </w:p>
    <w:p w:rsidR="00CA4737" w:rsidRPr="001D716D" w:rsidRDefault="00CA4737" w:rsidP="001B015D">
      <w:pPr>
        <w:spacing w:line="360" w:lineRule="auto"/>
        <w:jc w:val="both"/>
        <w:rPr>
          <w:lang w:val="sk-SK"/>
        </w:rPr>
      </w:pPr>
    </w:p>
    <w:p w:rsidR="00F93C3C" w:rsidRPr="001D716D" w:rsidRDefault="00F93C3C" w:rsidP="001B015D">
      <w:pPr>
        <w:spacing w:line="360" w:lineRule="auto"/>
        <w:jc w:val="both"/>
        <w:rPr>
          <w:lang w:val="sk-SK"/>
        </w:rPr>
      </w:pPr>
    </w:p>
    <w:p w:rsidR="00A066E0" w:rsidRPr="001D716D" w:rsidRDefault="00A066E0" w:rsidP="001B015D">
      <w:pPr>
        <w:spacing w:line="360" w:lineRule="auto"/>
        <w:rPr>
          <w:lang w:val="sk-SK"/>
        </w:rPr>
      </w:pPr>
    </w:p>
    <w:p w:rsidR="00A066E0" w:rsidRPr="001D716D" w:rsidRDefault="00A066E0" w:rsidP="001B015D">
      <w:pPr>
        <w:spacing w:line="360" w:lineRule="auto"/>
        <w:rPr>
          <w:lang w:val="sk-SK"/>
        </w:rPr>
      </w:pPr>
    </w:p>
    <w:p w:rsidR="00A066E0" w:rsidRPr="001D716D" w:rsidRDefault="00A066E0" w:rsidP="001B015D">
      <w:pPr>
        <w:spacing w:line="360" w:lineRule="auto"/>
        <w:rPr>
          <w:lang w:val="sk-SK"/>
        </w:rPr>
      </w:pPr>
    </w:p>
    <w:p w:rsidR="00A066E0" w:rsidRPr="001D716D" w:rsidRDefault="00A066E0" w:rsidP="001B015D">
      <w:pPr>
        <w:spacing w:line="360" w:lineRule="auto"/>
        <w:rPr>
          <w:lang w:val="sk-SK"/>
        </w:rPr>
      </w:pPr>
    </w:p>
    <w:p w:rsidR="00A066E0" w:rsidRPr="001D716D" w:rsidRDefault="00A066E0" w:rsidP="001B015D">
      <w:pPr>
        <w:spacing w:line="360" w:lineRule="auto"/>
        <w:rPr>
          <w:lang w:val="sk-SK"/>
        </w:rPr>
      </w:pPr>
    </w:p>
    <w:p w:rsidR="008E153C" w:rsidRPr="001D716D" w:rsidRDefault="002639CA" w:rsidP="001B015D">
      <w:pPr>
        <w:pStyle w:val="Nadpis1"/>
        <w:spacing w:line="360" w:lineRule="auto"/>
        <w:jc w:val="center"/>
        <w:rPr>
          <w:color w:val="000000" w:themeColor="text1"/>
          <w:sz w:val="28"/>
          <w:szCs w:val="28"/>
        </w:rPr>
      </w:pPr>
      <w:r w:rsidRPr="001D716D">
        <w:rPr>
          <w:color w:val="000000" w:themeColor="text1"/>
          <w:sz w:val="28"/>
          <w:szCs w:val="28"/>
        </w:rPr>
        <w:t xml:space="preserve">1. </w:t>
      </w:r>
      <w:r w:rsidR="00A066E0" w:rsidRPr="001D716D">
        <w:rPr>
          <w:color w:val="000000" w:themeColor="text1"/>
          <w:sz w:val="28"/>
          <w:szCs w:val="28"/>
        </w:rPr>
        <w:t>Predstavenie subj</w:t>
      </w:r>
      <w:r w:rsidR="004E7103" w:rsidRPr="001D716D">
        <w:rPr>
          <w:color w:val="000000" w:themeColor="text1"/>
          <w:sz w:val="28"/>
          <w:szCs w:val="28"/>
        </w:rPr>
        <w:t>ektu, jeho organizačné členenie</w:t>
      </w:r>
    </w:p>
    <w:p w:rsidR="008E153C" w:rsidRPr="001D716D" w:rsidRDefault="008E153C" w:rsidP="001B015D">
      <w:pPr>
        <w:pStyle w:val="Odsekzoznamu"/>
        <w:spacing w:line="360" w:lineRule="auto"/>
        <w:ind w:left="1440"/>
        <w:jc w:val="both"/>
        <w:rPr>
          <w:lang w:val="sk-SK"/>
        </w:rPr>
      </w:pPr>
    </w:p>
    <w:p w:rsidR="004E7103" w:rsidRPr="001D716D" w:rsidRDefault="004E7103" w:rsidP="004E7103">
      <w:pPr>
        <w:spacing w:line="360" w:lineRule="auto"/>
        <w:jc w:val="both"/>
        <w:rPr>
          <w:b/>
          <w:lang w:val="sk-SK"/>
        </w:rPr>
      </w:pPr>
      <w:r w:rsidRPr="001D716D">
        <w:rPr>
          <w:lang w:val="sk-SK"/>
        </w:rPr>
        <w:tab/>
      </w:r>
      <w:r w:rsidR="008E153C" w:rsidRPr="001D716D">
        <w:rPr>
          <w:lang w:val="sk-SK"/>
        </w:rPr>
        <w:t>Stredná odborná škola dopravná Martin-Priekopa</w:t>
      </w:r>
      <w:r w:rsidR="009D71BA" w:rsidRPr="001D716D">
        <w:rPr>
          <w:lang w:val="sk-SK"/>
        </w:rPr>
        <w:t xml:space="preserve"> so svojou 13</w:t>
      </w:r>
      <w:r w:rsidR="00887F3D" w:rsidRPr="001D716D">
        <w:rPr>
          <w:lang w:val="sk-SK"/>
        </w:rPr>
        <w:t>4</w:t>
      </w:r>
      <w:r w:rsidR="009D71BA" w:rsidRPr="001D716D">
        <w:rPr>
          <w:lang w:val="sk-SK"/>
        </w:rPr>
        <w:t xml:space="preserve"> ročnou tradíciou výchovy železničiarskeho</w:t>
      </w:r>
      <w:r w:rsidR="008E153C" w:rsidRPr="001D716D">
        <w:rPr>
          <w:lang w:val="sk-SK"/>
        </w:rPr>
        <w:t xml:space="preserve"> </w:t>
      </w:r>
      <w:r w:rsidR="00D57752" w:rsidRPr="001D716D">
        <w:rPr>
          <w:lang w:val="sk-SK"/>
        </w:rPr>
        <w:t>dorastu získala  dňa 25.júla 20</w:t>
      </w:r>
      <w:r w:rsidR="009D71BA" w:rsidRPr="001D716D">
        <w:rPr>
          <w:lang w:val="sk-SK"/>
        </w:rPr>
        <w:t xml:space="preserve">18 </w:t>
      </w:r>
      <w:r w:rsidR="008E153C" w:rsidRPr="001D716D">
        <w:rPr>
          <w:lang w:val="sk-SK"/>
        </w:rPr>
        <w:t xml:space="preserve">súhlas Žilinského samosprávneho </w:t>
      </w:r>
      <w:r w:rsidR="009D71BA" w:rsidRPr="001D716D">
        <w:rPr>
          <w:lang w:val="sk-SK"/>
        </w:rPr>
        <w:t xml:space="preserve">kraja </w:t>
      </w:r>
      <w:r w:rsidR="008E153C" w:rsidRPr="001D716D">
        <w:rPr>
          <w:lang w:val="sk-SK"/>
        </w:rPr>
        <w:t xml:space="preserve">a následne 6.11.2018 jej bolo udelené  </w:t>
      </w:r>
      <w:r w:rsidR="00436E65" w:rsidRPr="001D716D">
        <w:rPr>
          <w:lang w:val="sk-SK"/>
        </w:rPr>
        <w:t xml:space="preserve">AZZZ Bratislava </w:t>
      </w:r>
      <w:r w:rsidR="008E153C" w:rsidRPr="001D716D">
        <w:rPr>
          <w:lang w:val="sk-SK"/>
        </w:rPr>
        <w:t xml:space="preserve">oprávnenie </w:t>
      </w:r>
      <w:r w:rsidR="00436E65" w:rsidRPr="001D716D">
        <w:rPr>
          <w:lang w:val="sk-SK"/>
        </w:rPr>
        <w:t>po</w:t>
      </w:r>
      <w:r w:rsidR="008E153C" w:rsidRPr="001D716D">
        <w:rPr>
          <w:lang w:val="sk-SK"/>
        </w:rPr>
        <w:t xml:space="preserve">užívať pri svojom názve školy </w:t>
      </w:r>
      <w:r w:rsidR="00436E65" w:rsidRPr="001D716D">
        <w:rPr>
          <w:lang w:val="sk-SK"/>
        </w:rPr>
        <w:t xml:space="preserve">aj označenie </w:t>
      </w:r>
      <w:r w:rsidR="00436E65" w:rsidRPr="001D716D">
        <w:rPr>
          <w:b/>
          <w:lang w:val="sk-SK"/>
        </w:rPr>
        <w:t>Centrum odborného vzdelávania pre dopravu, pošty a telekomunikácie.</w:t>
      </w:r>
    </w:p>
    <w:p w:rsidR="004E7103" w:rsidRPr="001D716D" w:rsidRDefault="004E7103" w:rsidP="004E7103">
      <w:pPr>
        <w:spacing w:line="360" w:lineRule="auto"/>
        <w:jc w:val="both"/>
        <w:rPr>
          <w:lang w:val="sk-SK"/>
        </w:rPr>
      </w:pPr>
      <w:r w:rsidRPr="001D716D">
        <w:rPr>
          <w:b/>
          <w:lang w:val="sk-SK"/>
        </w:rPr>
        <w:tab/>
      </w:r>
      <w:r w:rsidR="00436E65" w:rsidRPr="001D716D">
        <w:rPr>
          <w:lang w:val="sk-SK"/>
        </w:rPr>
        <w:t xml:space="preserve">Železničná doprava má </w:t>
      </w:r>
      <w:r w:rsidR="00CD7C58" w:rsidRPr="001D716D">
        <w:rPr>
          <w:lang w:val="sk-SK"/>
        </w:rPr>
        <w:t xml:space="preserve">vysoký vekový priemer zamestnancov a </w:t>
      </w:r>
      <w:r w:rsidR="00436E65" w:rsidRPr="001D716D">
        <w:rPr>
          <w:lang w:val="sk-SK"/>
        </w:rPr>
        <w:t>snahu sa moderniz</w:t>
      </w:r>
      <w:r w:rsidR="00CD7C58" w:rsidRPr="001D716D">
        <w:rPr>
          <w:lang w:val="sk-SK"/>
        </w:rPr>
        <w:t>ovať a rozrastať. P</w:t>
      </w:r>
      <w:r w:rsidR="00436E65" w:rsidRPr="001D716D">
        <w:rPr>
          <w:lang w:val="sk-SK"/>
        </w:rPr>
        <w:t>reto potrebuje neustále mladých a kvalifikovaných zamestnancov pre  Železnice SR (ŽSR ), Železničnú spoločnosť Slovensko ( ŽSSK) i Železničnú spoločnosť Cargo Slovakia</w:t>
      </w:r>
      <w:r w:rsidR="00B16473" w:rsidRPr="001D716D">
        <w:rPr>
          <w:lang w:val="sk-SK"/>
        </w:rPr>
        <w:t>.</w:t>
      </w:r>
      <w:r w:rsidR="00436E65" w:rsidRPr="001D716D">
        <w:rPr>
          <w:lang w:val="sk-SK"/>
        </w:rPr>
        <w:t xml:space="preserve"> </w:t>
      </w:r>
      <w:r w:rsidR="005A125A" w:rsidRPr="001D716D">
        <w:rPr>
          <w:lang w:val="sk-SK"/>
        </w:rPr>
        <w:t>Dňa 5.2.2014</w:t>
      </w:r>
      <w:r w:rsidR="00436E65" w:rsidRPr="001D716D">
        <w:rPr>
          <w:lang w:val="sk-SK"/>
        </w:rPr>
        <w:t xml:space="preserve"> </w:t>
      </w:r>
      <w:r w:rsidR="007A551E" w:rsidRPr="001D716D">
        <w:rPr>
          <w:lang w:val="sk-SK"/>
        </w:rPr>
        <w:t>bola podpísaná</w:t>
      </w:r>
      <w:r w:rsidR="00887F3D" w:rsidRPr="001D716D">
        <w:rPr>
          <w:lang w:val="sk-SK"/>
        </w:rPr>
        <w:t xml:space="preserve"> zmluva o spolupráci medzi SOŠD Martin-Priekopa </w:t>
      </w:r>
      <w:r w:rsidR="007C27B1" w:rsidRPr="001D716D">
        <w:rPr>
          <w:lang w:val="sk-SK"/>
        </w:rPr>
        <w:br/>
      </w:r>
      <w:r w:rsidR="00887F3D" w:rsidRPr="001D716D">
        <w:rPr>
          <w:lang w:val="sk-SK"/>
        </w:rPr>
        <w:t>a</w:t>
      </w:r>
      <w:r w:rsidR="00436E65" w:rsidRPr="001D716D">
        <w:rPr>
          <w:lang w:val="sk-SK"/>
        </w:rPr>
        <w:t xml:space="preserve"> Železnic</w:t>
      </w:r>
      <w:r w:rsidR="00887F3D" w:rsidRPr="001D716D">
        <w:rPr>
          <w:lang w:val="sk-SK"/>
        </w:rPr>
        <w:t>ami</w:t>
      </w:r>
      <w:r w:rsidR="00436E65" w:rsidRPr="001D716D">
        <w:rPr>
          <w:lang w:val="sk-SK"/>
        </w:rPr>
        <w:t xml:space="preserve"> Slovenskej republiky </w:t>
      </w:r>
      <w:r w:rsidR="00887F3D" w:rsidRPr="001D716D">
        <w:rPr>
          <w:lang w:val="sk-SK"/>
        </w:rPr>
        <w:t>a. s</w:t>
      </w:r>
      <w:r w:rsidR="005A125A" w:rsidRPr="001D716D">
        <w:rPr>
          <w:lang w:val="sk-SK"/>
        </w:rPr>
        <w:t>.</w:t>
      </w:r>
      <w:r w:rsidR="00887F3D" w:rsidRPr="001D716D">
        <w:rPr>
          <w:lang w:val="sk-SK"/>
        </w:rPr>
        <w:t xml:space="preserve">, čím sme </w:t>
      </w:r>
      <w:r w:rsidR="00436E65" w:rsidRPr="001D716D">
        <w:rPr>
          <w:lang w:val="sk-SK"/>
        </w:rPr>
        <w:t xml:space="preserve"> jednoznačne preukázali, že škola</w:t>
      </w:r>
      <w:r w:rsidR="007C27B1" w:rsidRPr="001D716D">
        <w:rPr>
          <w:lang w:val="sk-SK"/>
        </w:rPr>
        <w:br/>
      </w:r>
      <w:r w:rsidR="00436E65" w:rsidRPr="001D716D">
        <w:rPr>
          <w:lang w:val="sk-SK"/>
        </w:rPr>
        <w:t xml:space="preserve">je  vybavená personálne i materiálne na  vzdelávanie  odborníkov v železničnej doprave </w:t>
      </w:r>
      <w:r w:rsidR="007C27B1" w:rsidRPr="001D716D">
        <w:rPr>
          <w:lang w:val="sk-SK"/>
        </w:rPr>
        <w:br/>
      </w:r>
      <w:r w:rsidR="00436E65" w:rsidRPr="001D716D">
        <w:rPr>
          <w:lang w:val="sk-SK"/>
        </w:rPr>
        <w:t xml:space="preserve">pre viac ako 2 samosprávne kraje. Na základe potrieb Železníc SR sa škola vyprofilovala </w:t>
      </w:r>
      <w:r w:rsidR="007C27B1" w:rsidRPr="001D716D">
        <w:rPr>
          <w:lang w:val="sk-SK"/>
        </w:rPr>
        <w:br/>
      </w:r>
      <w:r w:rsidR="00436E65" w:rsidRPr="001D716D">
        <w:rPr>
          <w:lang w:val="sk-SK"/>
        </w:rPr>
        <w:t xml:space="preserve">pre odbory 37 </w:t>
      </w:r>
      <w:r w:rsidR="009D71BA" w:rsidRPr="001D716D">
        <w:rPr>
          <w:lang w:val="sk-SK"/>
        </w:rPr>
        <w:t>d</w:t>
      </w:r>
      <w:r w:rsidR="00436E65" w:rsidRPr="001D716D">
        <w:rPr>
          <w:lang w:val="sk-SK"/>
        </w:rPr>
        <w:t>o</w:t>
      </w:r>
      <w:r w:rsidRPr="001D716D">
        <w:rPr>
          <w:lang w:val="sk-SK"/>
        </w:rPr>
        <w:t>prava, pošty a telekomunikácie.</w:t>
      </w:r>
    </w:p>
    <w:p w:rsidR="004E7103" w:rsidRPr="001D716D" w:rsidRDefault="004E7103" w:rsidP="004E7103">
      <w:pPr>
        <w:spacing w:line="360" w:lineRule="auto"/>
        <w:jc w:val="both"/>
        <w:rPr>
          <w:b/>
          <w:lang w:val="sk-SK"/>
        </w:rPr>
      </w:pPr>
      <w:r w:rsidRPr="001D716D">
        <w:rPr>
          <w:lang w:val="sk-SK"/>
        </w:rPr>
        <w:tab/>
      </w:r>
      <w:r w:rsidR="00FE3BCB" w:rsidRPr="001D716D">
        <w:rPr>
          <w:lang w:val="sk-SK"/>
        </w:rPr>
        <w:t xml:space="preserve">Spolupracujeme s piatimi partnermi v oblasti  duálneho vzdelávania. </w:t>
      </w:r>
      <w:r w:rsidR="00436E65" w:rsidRPr="001D716D">
        <w:rPr>
          <w:lang w:val="sk-SK"/>
        </w:rPr>
        <w:t>Od roku 2016/17 sme vstúpili do duálneho vzdelávania s trom</w:t>
      </w:r>
      <w:r w:rsidR="009D71BA" w:rsidRPr="001D716D">
        <w:rPr>
          <w:lang w:val="sk-SK"/>
        </w:rPr>
        <w:t>i</w:t>
      </w:r>
      <w:r w:rsidR="00436E65" w:rsidRPr="001D716D">
        <w:rPr>
          <w:lang w:val="sk-SK"/>
        </w:rPr>
        <w:t xml:space="preserve"> firmami a ako jediná škola sme získali žiakov </w:t>
      </w:r>
      <w:r w:rsidR="007C27B1" w:rsidRPr="001D716D">
        <w:rPr>
          <w:lang w:val="sk-SK"/>
        </w:rPr>
        <w:br/>
      </w:r>
      <w:r w:rsidR="00436E65" w:rsidRPr="001D716D">
        <w:rPr>
          <w:lang w:val="sk-SK"/>
        </w:rPr>
        <w:t>do všetkých študijných i učebných odborov pre Železnice SR.</w:t>
      </w:r>
      <w:r w:rsidR="009D71BA" w:rsidRPr="001D716D">
        <w:rPr>
          <w:lang w:val="sk-SK"/>
        </w:rPr>
        <w:t xml:space="preserve"> </w:t>
      </w:r>
      <w:r w:rsidR="002E3A9D" w:rsidRPr="001D716D">
        <w:rPr>
          <w:lang w:val="sk-SK"/>
        </w:rPr>
        <w:t>Od školského roku 2019/20 sme vstúpili do duálneho vzdelávania v</w:t>
      </w:r>
      <w:r w:rsidR="00887F3D" w:rsidRPr="001D716D">
        <w:rPr>
          <w:lang w:val="sk-SK"/>
        </w:rPr>
        <w:t xml:space="preserve"> študijnom </w:t>
      </w:r>
      <w:r w:rsidR="002E3A9D" w:rsidRPr="001D716D">
        <w:rPr>
          <w:lang w:val="sk-SK"/>
        </w:rPr>
        <w:t xml:space="preserve"> odbore </w:t>
      </w:r>
      <w:r w:rsidR="009D71BA" w:rsidRPr="001D716D">
        <w:rPr>
          <w:lang w:val="sk-SK"/>
        </w:rPr>
        <w:t>mechanik-elektrotechnik so Ž</w:t>
      </w:r>
      <w:r w:rsidR="002E3A9D" w:rsidRPr="001D716D">
        <w:rPr>
          <w:lang w:val="sk-SK"/>
        </w:rPr>
        <w:t>elezničn</w:t>
      </w:r>
      <w:r w:rsidR="009D71BA" w:rsidRPr="001D716D">
        <w:rPr>
          <w:lang w:val="sk-SK"/>
        </w:rPr>
        <w:t>ou spoločnosťou Slovensko a</w:t>
      </w:r>
      <w:r w:rsidR="00887F3D" w:rsidRPr="001D716D">
        <w:rPr>
          <w:lang w:val="sk-SK"/>
        </w:rPr>
        <w:t xml:space="preserve"> v učebnom  odbore manipulant poštovej prevádzky  s </w:t>
      </w:r>
      <w:r w:rsidR="009D71BA" w:rsidRPr="001D716D">
        <w:rPr>
          <w:lang w:val="sk-SK"/>
        </w:rPr>
        <w:t>Poštami SR.</w:t>
      </w:r>
    </w:p>
    <w:p w:rsidR="004E7103" w:rsidRPr="001D716D" w:rsidRDefault="004E7103" w:rsidP="004E7103">
      <w:pPr>
        <w:spacing w:line="360" w:lineRule="auto"/>
        <w:jc w:val="both"/>
        <w:rPr>
          <w:lang w:val="sk-SK"/>
        </w:rPr>
      </w:pPr>
      <w:r w:rsidRPr="001D716D">
        <w:rPr>
          <w:b/>
          <w:lang w:val="sk-SK"/>
        </w:rPr>
        <w:lastRenderedPageBreak/>
        <w:tab/>
      </w:r>
      <w:r w:rsidR="00436E65" w:rsidRPr="001D716D">
        <w:rPr>
          <w:lang w:val="sk-SK"/>
        </w:rPr>
        <w:t xml:space="preserve">V spolupráci s Katedrou  železničnej dopravy Žilinskej univerzity sme na základe požiadavky ŽSR vypracovali nový učebný odbor - mechanik železničnej </w:t>
      </w:r>
      <w:r w:rsidR="00FE3BCB" w:rsidRPr="001D716D">
        <w:rPr>
          <w:lang w:val="sk-SK"/>
        </w:rPr>
        <w:t>prevádzky</w:t>
      </w:r>
      <w:r w:rsidR="00436E65" w:rsidRPr="001D716D">
        <w:rPr>
          <w:lang w:val="sk-SK"/>
        </w:rPr>
        <w:t xml:space="preserve">, ktorý </w:t>
      </w:r>
      <w:r w:rsidR="007C27B1" w:rsidRPr="001D716D">
        <w:rPr>
          <w:lang w:val="sk-SK"/>
        </w:rPr>
        <w:br/>
      </w:r>
      <w:r w:rsidR="00436E65" w:rsidRPr="001D716D">
        <w:rPr>
          <w:lang w:val="sk-SK"/>
        </w:rPr>
        <w:t>je od 1.9.201</w:t>
      </w:r>
      <w:r w:rsidRPr="001D716D">
        <w:rPr>
          <w:lang w:val="sk-SK"/>
        </w:rPr>
        <w:t>8 v experimentálnom overovaní.</w:t>
      </w:r>
    </w:p>
    <w:p w:rsidR="004E7103" w:rsidRPr="001D716D" w:rsidRDefault="004E7103" w:rsidP="004E7103">
      <w:pPr>
        <w:spacing w:line="360" w:lineRule="auto"/>
        <w:jc w:val="both"/>
        <w:rPr>
          <w:b/>
          <w:lang w:val="sk-SK"/>
        </w:rPr>
      </w:pPr>
      <w:r w:rsidRPr="001D716D">
        <w:rPr>
          <w:lang w:val="sk-SK"/>
        </w:rPr>
        <w:tab/>
      </w:r>
      <w:r w:rsidR="00436E65" w:rsidRPr="001D716D">
        <w:rPr>
          <w:lang w:val="sk-SK"/>
        </w:rPr>
        <w:t>Zamestnanci našej školy sa aktívne zapájali v ŠIOV-e do prípravy najdôležitejších dokumentov pre duálne vzdelávanie pre odbory 37 doprava, pošty a</w:t>
      </w:r>
      <w:r w:rsidR="007C27B1" w:rsidRPr="001D716D">
        <w:rPr>
          <w:lang w:val="sk-SK"/>
        </w:rPr>
        <w:t> </w:t>
      </w:r>
      <w:r w:rsidR="00436E65" w:rsidRPr="001D716D">
        <w:rPr>
          <w:lang w:val="sk-SK"/>
        </w:rPr>
        <w:t>telekomunikácie</w:t>
      </w:r>
      <w:r w:rsidR="007C27B1" w:rsidRPr="001D716D">
        <w:rPr>
          <w:lang w:val="sk-SK"/>
        </w:rPr>
        <w:br/>
      </w:r>
      <w:r w:rsidR="00436E65" w:rsidRPr="001D716D">
        <w:rPr>
          <w:lang w:val="sk-SK"/>
        </w:rPr>
        <w:t xml:space="preserve"> a  pri tvorbe RUP pre odbory 37 doprava, pošty a telekomunikácie,  26 elektrotechnika</w:t>
      </w:r>
      <w:r w:rsidR="007C27B1" w:rsidRPr="001D716D">
        <w:rPr>
          <w:lang w:val="sk-SK"/>
        </w:rPr>
        <w:br/>
      </w:r>
      <w:r w:rsidR="00436E65" w:rsidRPr="001D716D">
        <w:rPr>
          <w:lang w:val="sk-SK"/>
        </w:rPr>
        <w:t xml:space="preserve"> a </w:t>
      </w:r>
      <w:r w:rsidR="007C27B1" w:rsidRPr="001D716D">
        <w:rPr>
          <w:lang w:val="sk-SK"/>
        </w:rPr>
        <w:t xml:space="preserve"> </w:t>
      </w:r>
      <w:r w:rsidR="00436E65" w:rsidRPr="001D716D">
        <w:rPr>
          <w:lang w:val="sk-SK"/>
        </w:rPr>
        <w:t>24 strojárstvo a ostatná kovospracujúca výroba pre odbor mechanik- opravár koľajových vozidiel.</w:t>
      </w:r>
    </w:p>
    <w:p w:rsidR="00436E65" w:rsidRPr="001D716D" w:rsidRDefault="004E7103" w:rsidP="004E7103">
      <w:pPr>
        <w:spacing w:line="360" w:lineRule="auto"/>
        <w:jc w:val="both"/>
        <w:rPr>
          <w:b/>
          <w:lang w:val="sk-SK"/>
        </w:rPr>
      </w:pPr>
      <w:r w:rsidRPr="001D716D">
        <w:rPr>
          <w:b/>
          <w:lang w:val="sk-SK"/>
        </w:rPr>
        <w:tab/>
      </w:r>
      <w:r w:rsidR="00887F3D" w:rsidRPr="001D716D">
        <w:rPr>
          <w:lang w:val="sk-SK"/>
        </w:rPr>
        <w:t xml:space="preserve">Riaditeľka školy pracuje ako členka </w:t>
      </w:r>
      <w:r w:rsidR="00887F3D" w:rsidRPr="001D716D">
        <w:rPr>
          <w:color w:val="000000"/>
          <w:lang w:val="sk-SK"/>
        </w:rPr>
        <w:t>Pracovnej skupiny pre koordináciu rozvoja odborného vzdelávania a prípravy pre trh práce v rezorte dopravy a výstavby</w:t>
      </w:r>
      <w:r w:rsidR="005A125A" w:rsidRPr="001D716D">
        <w:rPr>
          <w:color w:val="000000"/>
          <w:lang w:val="sk-SK"/>
        </w:rPr>
        <w:t xml:space="preserve"> pr</w:t>
      </w:r>
      <w:r w:rsidR="00FE3BCB" w:rsidRPr="001D716D">
        <w:rPr>
          <w:color w:val="000000"/>
          <w:lang w:val="sk-SK"/>
        </w:rPr>
        <w:t>i MD</w:t>
      </w:r>
      <w:r w:rsidR="0075138A" w:rsidRPr="001D716D">
        <w:rPr>
          <w:color w:val="000000"/>
          <w:lang w:val="sk-SK"/>
        </w:rPr>
        <w:t xml:space="preserve">V SR  </w:t>
      </w:r>
      <w:r w:rsidR="007C27B1" w:rsidRPr="001D716D">
        <w:rPr>
          <w:color w:val="000000"/>
          <w:lang w:val="sk-SK"/>
        </w:rPr>
        <w:br/>
      </w:r>
      <w:r w:rsidR="0075138A" w:rsidRPr="001D716D">
        <w:rPr>
          <w:color w:val="000000"/>
          <w:lang w:val="sk-SK"/>
        </w:rPr>
        <w:t xml:space="preserve">a členka </w:t>
      </w:r>
      <w:r w:rsidR="00887F3D" w:rsidRPr="001D716D">
        <w:rPr>
          <w:lang w:val="sk-SK"/>
        </w:rPr>
        <w:t xml:space="preserve"> </w:t>
      </w:r>
      <w:r w:rsidR="0075138A" w:rsidRPr="001D716D">
        <w:rPr>
          <w:lang w:val="sk-SK"/>
        </w:rPr>
        <w:t>Sektorovej rady pre dopravu, logistiku, poštové služby TREXIMA.</w:t>
      </w:r>
    </w:p>
    <w:p w:rsidR="00A066E0" w:rsidRPr="001D716D" w:rsidRDefault="001B015D" w:rsidP="004E7103">
      <w:pPr>
        <w:rPr>
          <w:lang w:val="sk-SK"/>
        </w:rPr>
      </w:pPr>
      <w:r w:rsidRPr="001D716D">
        <w:rPr>
          <w:lang w:val="sk-SK"/>
        </w:rPr>
        <w:br w:type="page"/>
      </w:r>
    </w:p>
    <w:p w:rsidR="002E3A9D" w:rsidRPr="001D716D" w:rsidRDefault="002E3A9D" w:rsidP="001B015D">
      <w:pPr>
        <w:pStyle w:val="Odsekzoznamu"/>
        <w:numPr>
          <w:ilvl w:val="1"/>
          <w:numId w:val="3"/>
        </w:numPr>
        <w:spacing w:after="160" w:line="360" w:lineRule="auto"/>
        <w:jc w:val="both"/>
        <w:rPr>
          <w:b/>
          <w:lang w:val="sk-SK"/>
        </w:rPr>
      </w:pPr>
      <w:r w:rsidRPr="001D716D">
        <w:rPr>
          <w:b/>
          <w:lang w:val="sk-SK"/>
        </w:rPr>
        <w:lastRenderedPageBreak/>
        <w:t xml:space="preserve"> Personálne zabezpečenie</w:t>
      </w:r>
    </w:p>
    <w:p w:rsidR="002E3A9D" w:rsidRPr="001D716D" w:rsidRDefault="002E3A9D" w:rsidP="001B015D">
      <w:pPr>
        <w:pStyle w:val="Odsekzoznamu"/>
        <w:spacing w:line="360" w:lineRule="auto"/>
        <w:ind w:left="426"/>
        <w:jc w:val="both"/>
        <w:rPr>
          <w:b/>
          <w:u w:val="single"/>
          <w:lang w:val="sk-SK"/>
        </w:rPr>
      </w:pPr>
    </w:p>
    <w:p w:rsidR="002E3A9D" w:rsidRPr="001D716D" w:rsidRDefault="002E3A9D" w:rsidP="001B015D">
      <w:pPr>
        <w:autoSpaceDE w:val="0"/>
        <w:autoSpaceDN w:val="0"/>
        <w:adjustRightInd w:val="0"/>
        <w:spacing w:line="360" w:lineRule="auto"/>
        <w:ind w:firstLine="426"/>
        <w:jc w:val="both"/>
        <w:rPr>
          <w:lang w:val="sk-SK"/>
        </w:rPr>
      </w:pPr>
      <w:r w:rsidRPr="001D716D">
        <w:rPr>
          <w:lang w:val="sk-SK"/>
        </w:rPr>
        <w:t xml:space="preserve">Pedagogické kolektívy učiteľov a majstrov odbornej výchovy sa vyprofilovali podľa študijných a učebných odborov, ktoré máme v sieti zadefinované. Stredná odborná škola dopravná Martin-Priekopa </w:t>
      </w:r>
      <w:r w:rsidR="00384124" w:rsidRPr="001D716D">
        <w:rPr>
          <w:lang w:val="sk-SK"/>
        </w:rPr>
        <w:t>v školskom roku 201</w:t>
      </w:r>
      <w:r w:rsidR="00B02255" w:rsidRPr="001D716D">
        <w:rPr>
          <w:lang w:val="sk-SK"/>
        </w:rPr>
        <w:t>9</w:t>
      </w:r>
      <w:r w:rsidR="00384124" w:rsidRPr="001D716D">
        <w:rPr>
          <w:lang w:val="sk-SK"/>
        </w:rPr>
        <w:t>/</w:t>
      </w:r>
      <w:r w:rsidR="00B02255" w:rsidRPr="001D716D">
        <w:rPr>
          <w:lang w:val="sk-SK"/>
        </w:rPr>
        <w:t>20</w:t>
      </w:r>
      <w:r w:rsidR="00384124" w:rsidRPr="001D716D">
        <w:rPr>
          <w:lang w:val="sk-SK"/>
        </w:rPr>
        <w:t xml:space="preserve"> </w:t>
      </w:r>
      <w:r w:rsidRPr="001D716D">
        <w:rPr>
          <w:lang w:val="sk-SK"/>
        </w:rPr>
        <w:t>m</w:t>
      </w:r>
      <w:r w:rsidR="00384124" w:rsidRPr="001D716D">
        <w:rPr>
          <w:lang w:val="sk-SK"/>
        </w:rPr>
        <w:t>ala</w:t>
      </w:r>
      <w:r w:rsidRPr="001D716D">
        <w:rPr>
          <w:lang w:val="sk-SK"/>
        </w:rPr>
        <w:t xml:space="preserve"> zabezpečenú </w:t>
      </w:r>
      <w:r w:rsidR="00F17A70" w:rsidRPr="001D716D">
        <w:rPr>
          <w:lang w:val="sk-SK"/>
        </w:rPr>
        <w:t>95,83</w:t>
      </w:r>
      <w:r w:rsidRPr="001D716D">
        <w:rPr>
          <w:lang w:val="sk-SK"/>
        </w:rPr>
        <w:t>% kvalifikovanosť a </w:t>
      </w:r>
      <w:r w:rsidR="00F17A70" w:rsidRPr="001D716D">
        <w:rPr>
          <w:lang w:val="sk-SK"/>
        </w:rPr>
        <w:t>100</w:t>
      </w:r>
      <w:r w:rsidRPr="001D716D">
        <w:rPr>
          <w:lang w:val="sk-SK"/>
        </w:rPr>
        <w:t xml:space="preserve"> % odbornosť učiteľov, majstrov a vychovávateľov. </w:t>
      </w:r>
    </w:p>
    <w:p w:rsidR="009D71BA" w:rsidRPr="001D716D" w:rsidRDefault="009D71BA" w:rsidP="001B015D">
      <w:pPr>
        <w:autoSpaceDE w:val="0"/>
        <w:autoSpaceDN w:val="0"/>
        <w:adjustRightInd w:val="0"/>
        <w:spacing w:line="360" w:lineRule="auto"/>
        <w:ind w:firstLine="426"/>
        <w:jc w:val="both"/>
        <w:rPr>
          <w:lang w:val="sk-SK"/>
        </w:rPr>
      </w:pPr>
    </w:p>
    <w:p w:rsidR="009D71BA" w:rsidRPr="001D716D" w:rsidRDefault="009D71BA" w:rsidP="001B015D">
      <w:pPr>
        <w:spacing w:line="360" w:lineRule="auto"/>
        <w:rPr>
          <w:b/>
          <w:lang w:val="sk-SK"/>
        </w:rPr>
      </w:pPr>
      <w:r w:rsidRPr="001D716D">
        <w:rPr>
          <w:b/>
          <w:lang w:val="sk-SK"/>
        </w:rPr>
        <w:t>Vedúci zamestnanci školy :</w:t>
      </w:r>
    </w:p>
    <w:p w:rsidR="009D71BA" w:rsidRPr="001D716D" w:rsidRDefault="009D71BA" w:rsidP="001B015D">
      <w:pPr>
        <w:spacing w:line="360" w:lineRule="auto"/>
        <w:rPr>
          <w:b/>
          <w:lang w:val="sk-SK"/>
        </w:rPr>
      </w:pPr>
    </w:p>
    <w:tbl>
      <w:tblPr>
        <w:tblStyle w:val="Mriekatabuky"/>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251"/>
        <w:gridCol w:w="5791"/>
      </w:tblGrid>
      <w:tr w:rsidR="009D71BA" w:rsidRPr="001D716D" w:rsidTr="0075138A">
        <w:tc>
          <w:tcPr>
            <w:tcW w:w="3251" w:type="dxa"/>
            <w:tcBorders>
              <w:top w:val="single" w:sz="12" w:space="0" w:color="auto"/>
              <w:bottom w:val="single" w:sz="12" w:space="0" w:color="auto"/>
            </w:tcBorders>
            <w:shd w:val="clear" w:color="auto" w:fill="BFBFBF" w:themeFill="background1" w:themeFillShade="BF"/>
          </w:tcPr>
          <w:p w:rsidR="009D71BA" w:rsidRPr="001D716D" w:rsidRDefault="009D71BA" w:rsidP="001B015D">
            <w:pPr>
              <w:spacing w:line="360" w:lineRule="auto"/>
              <w:rPr>
                <w:rFonts w:ascii="Times New Roman" w:hAnsi="Times New Roman"/>
                <w:b/>
                <w:sz w:val="24"/>
                <w:szCs w:val="24"/>
                <w:lang w:val="sk-SK"/>
              </w:rPr>
            </w:pPr>
            <w:r w:rsidRPr="001D716D">
              <w:rPr>
                <w:rFonts w:ascii="Times New Roman" w:hAnsi="Times New Roman"/>
                <w:b/>
                <w:sz w:val="24"/>
                <w:szCs w:val="24"/>
                <w:lang w:val="sk-SK"/>
              </w:rPr>
              <w:t>meno a priezvisko</w:t>
            </w:r>
          </w:p>
        </w:tc>
        <w:tc>
          <w:tcPr>
            <w:tcW w:w="5791" w:type="dxa"/>
            <w:tcBorders>
              <w:top w:val="single" w:sz="12" w:space="0" w:color="auto"/>
              <w:bottom w:val="single" w:sz="12" w:space="0" w:color="auto"/>
            </w:tcBorders>
            <w:shd w:val="clear" w:color="auto" w:fill="BFBFBF" w:themeFill="background1" w:themeFillShade="BF"/>
          </w:tcPr>
          <w:p w:rsidR="009D71BA" w:rsidRPr="001D716D" w:rsidRDefault="009D71BA" w:rsidP="001B015D">
            <w:pPr>
              <w:spacing w:line="360" w:lineRule="auto"/>
              <w:rPr>
                <w:rFonts w:ascii="Times New Roman" w:hAnsi="Times New Roman"/>
                <w:b/>
                <w:sz w:val="24"/>
                <w:szCs w:val="24"/>
                <w:lang w:val="sk-SK"/>
              </w:rPr>
            </w:pPr>
            <w:r w:rsidRPr="001D716D">
              <w:rPr>
                <w:rFonts w:ascii="Times New Roman" w:hAnsi="Times New Roman"/>
                <w:b/>
                <w:sz w:val="24"/>
                <w:szCs w:val="24"/>
                <w:lang w:val="sk-SK"/>
              </w:rPr>
              <w:t>funkcia</w:t>
            </w:r>
          </w:p>
        </w:tc>
      </w:tr>
      <w:tr w:rsidR="009D71BA" w:rsidRPr="001D716D" w:rsidTr="0075138A">
        <w:tc>
          <w:tcPr>
            <w:tcW w:w="3251" w:type="dxa"/>
            <w:tcBorders>
              <w:top w:val="single" w:sz="12" w:space="0" w:color="auto"/>
              <w:bottom w:val="single" w:sz="8" w:space="0" w:color="auto"/>
            </w:tcBorders>
          </w:tcPr>
          <w:p w:rsidR="009D71BA" w:rsidRPr="001D716D" w:rsidRDefault="009D71BA" w:rsidP="001B015D">
            <w:pPr>
              <w:spacing w:line="360" w:lineRule="auto"/>
              <w:rPr>
                <w:rFonts w:ascii="Times New Roman" w:hAnsi="Times New Roman"/>
                <w:sz w:val="24"/>
                <w:szCs w:val="24"/>
                <w:lang w:val="sk-SK"/>
              </w:rPr>
            </w:pPr>
            <w:r w:rsidRPr="001D716D">
              <w:rPr>
                <w:rFonts w:ascii="Times New Roman" w:hAnsi="Times New Roman"/>
                <w:sz w:val="24"/>
                <w:szCs w:val="24"/>
                <w:lang w:val="sk-SK"/>
              </w:rPr>
              <w:t>PhDr. Jarmila Matejčíková</w:t>
            </w:r>
          </w:p>
        </w:tc>
        <w:tc>
          <w:tcPr>
            <w:tcW w:w="5791" w:type="dxa"/>
            <w:tcBorders>
              <w:top w:val="single" w:sz="12" w:space="0" w:color="auto"/>
              <w:bottom w:val="single" w:sz="8" w:space="0" w:color="auto"/>
            </w:tcBorders>
          </w:tcPr>
          <w:p w:rsidR="009D71BA" w:rsidRPr="001D716D" w:rsidRDefault="009D71BA" w:rsidP="001B015D">
            <w:pPr>
              <w:spacing w:line="360" w:lineRule="auto"/>
              <w:rPr>
                <w:rFonts w:ascii="Times New Roman" w:hAnsi="Times New Roman"/>
                <w:sz w:val="24"/>
                <w:szCs w:val="24"/>
                <w:lang w:val="sk-SK"/>
              </w:rPr>
            </w:pPr>
            <w:r w:rsidRPr="001D716D">
              <w:rPr>
                <w:rFonts w:ascii="Times New Roman" w:hAnsi="Times New Roman"/>
                <w:sz w:val="24"/>
                <w:szCs w:val="24"/>
                <w:lang w:val="sk-SK"/>
              </w:rPr>
              <w:t>riaditeľka školy</w:t>
            </w:r>
          </w:p>
        </w:tc>
      </w:tr>
      <w:tr w:rsidR="009D71BA" w:rsidRPr="001D716D" w:rsidTr="0075138A">
        <w:tc>
          <w:tcPr>
            <w:tcW w:w="3251" w:type="dxa"/>
            <w:tcBorders>
              <w:top w:val="single" w:sz="8" w:space="0" w:color="auto"/>
              <w:bottom w:val="single" w:sz="8" w:space="0" w:color="auto"/>
            </w:tcBorders>
          </w:tcPr>
          <w:p w:rsidR="009D71BA" w:rsidRPr="001D716D" w:rsidRDefault="009D71BA" w:rsidP="001B015D">
            <w:pPr>
              <w:spacing w:line="360" w:lineRule="auto"/>
              <w:rPr>
                <w:rFonts w:ascii="Times New Roman" w:hAnsi="Times New Roman"/>
                <w:sz w:val="24"/>
                <w:szCs w:val="24"/>
                <w:lang w:val="sk-SK"/>
              </w:rPr>
            </w:pPr>
            <w:r w:rsidRPr="001D716D">
              <w:rPr>
                <w:rFonts w:ascii="Times New Roman" w:hAnsi="Times New Roman"/>
                <w:sz w:val="24"/>
                <w:szCs w:val="24"/>
                <w:lang w:val="sk-SK"/>
              </w:rPr>
              <w:t>Ing. Iveta Cerjanová</w:t>
            </w:r>
          </w:p>
        </w:tc>
        <w:tc>
          <w:tcPr>
            <w:tcW w:w="5791" w:type="dxa"/>
            <w:tcBorders>
              <w:top w:val="single" w:sz="8" w:space="0" w:color="auto"/>
              <w:bottom w:val="single" w:sz="8" w:space="0" w:color="auto"/>
            </w:tcBorders>
          </w:tcPr>
          <w:p w:rsidR="009D71BA" w:rsidRPr="001D716D" w:rsidRDefault="009D71BA" w:rsidP="001B015D">
            <w:pPr>
              <w:spacing w:line="360" w:lineRule="auto"/>
              <w:rPr>
                <w:rFonts w:ascii="Times New Roman" w:hAnsi="Times New Roman"/>
                <w:sz w:val="24"/>
                <w:szCs w:val="24"/>
                <w:lang w:val="sk-SK"/>
              </w:rPr>
            </w:pPr>
            <w:r w:rsidRPr="001D716D">
              <w:rPr>
                <w:rFonts w:ascii="Times New Roman" w:hAnsi="Times New Roman"/>
                <w:sz w:val="24"/>
                <w:szCs w:val="24"/>
                <w:lang w:val="sk-SK"/>
              </w:rPr>
              <w:t>zástupkyňa riaditeľky školy pre teoretické vyučovanie</w:t>
            </w:r>
          </w:p>
        </w:tc>
      </w:tr>
      <w:tr w:rsidR="0075138A" w:rsidRPr="001D716D" w:rsidTr="0075138A">
        <w:tc>
          <w:tcPr>
            <w:tcW w:w="3251" w:type="dxa"/>
            <w:tcBorders>
              <w:top w:val="single" w:sz="8" w:space="0" w:color="auto"/>
              <w:bottom w:val="single" w:sz="8" w:space="0" w:color="auto"/>
            </w:tcBorders>
          </w:tcPr>
          <w:p w:rsidR="0075138A" w:rsidRPr="001D716D" w:rsidRDefault="0075138A" w:rsidP="001B015D">
            <w:pPr>
              <w:spacing w:line="360" w:lineRule="auto"/>
              <w:rPr>
                <w:rFonts w:ascii="Times New Roman" w:hAnsi="Times New Roman"/>
                <w:sz w:val="24"/>
                <w:szCs w:val="24"/>
                <w:lang w:val="sk-SK"/>
              </w:rPr>
            </w:pPr>
            <w:r w:rsidRPr="001D716D">
              <w:rPr>
                <w:rFonts w:ascii="Times New Roman" w:hAnsi="Times New Roman"/>
                <w:sz w:val="24"/>
                <w:szCs w:val="24"/>
                <w:lang w:val="sk-SK"/>
              </w:rPr>
              <w:t>RNDr.</w:t>
            </w:r>
            <w:r w:rsidR="00441E9C" w:rsidRPr="001D716D">
              <w:rPr>
                <w:rFonts w:ascii="Times New Roman" w:hAnsi="Times New Roman"/>
                <w:sz w:val="24"/>
                <w:szCs w:val="24"/>
                <w:lang w:val="sk-SK"/>
              </w:rPr>
              <w:t xml:space="preserve"> </w:t>
            </w:r>
            <w:r w:rsidRPr="001D716D">
              <w:rPr>
                <w:rFonts w:ascii="Times New Roman" w:hAnsi="Times New Roman"/>
                <w:sz w:val="24"/>
                <w:szCs w:val="24"/>
                <w:lang w:val="sk-SK"/>
              </w:rPr>
              <w:t>Gabriela Povrazníková</w:t>
            </w:r>
          </w:p>
        </w:tc>
        <w:tc>
          <w:tcPr>
            <w:tcW w:w="5791" w:type="dxa"/>
            <w:tcBorders>
              <w:top w:val="single" w:sz="8" w:space="0" w:color="auto"/>
              <w:bottom w:val="single" w:sz="8" w:space="0" w:color="auto"/>
            </w:tcBorders>
          </w:tcPr>
          <w:p w:rsidR="0075138A" w:rsidRPr="001D716D" w:rsidRDefault="0075138A" w:rsidP="001B015D">
            <w:pPr>
              <w:spacing w:line="360" w:lineRule="auto"/>
              <w:rPr>
                <w:rFonts w:ascii="Times New Roman" w:hAnsi="Times New Roman"/>
                <w:sz w:val="24"/>
                <w:szCs w:val="24"/>
                <w:lang w:val="sk-SK"/>
              </w:rPr>
            </w:pPr>
            <w:r w:rsidRPr="001D716D">
              <w:rPr>
                <w:rFonts w:ascii="Times New Roman" w:hAnsi="Times New Roman"/>
                <w:sz w:val="24"/>
                <w:szCs w:val="24"/>
                <w:lang w:val="sk-SK"/>
              </w:rPr>
              <w:t>zástupkyňa riaditeľky školy pre teoretické vyučovanie</w:t>
            </w:r>
          </w:p>
        </w:tc>
      </w:tr>
      <w:tr w:rsidR="0075138A" w:rsidRPr="001D716D" w:rsidTr="0075138A">
        <w:tc>
          <w:tcPr>
            <w:tcW w:w="3251" w:type="dxa"/>
            <w:tcBorders>
              <w:top w:val="single" w:sz="8" w:space="0" w:color="auto"/>
              <w:bottom w:val="single" w:sz="8" w:space="0" w:color="auto"/>
            </w:tcBorders>
          </w:tcPr>
          <w:p w:rsidR="0075138A" w:rsidRPr="001D716D" w:rsidRDefault="0075138A" w:rsidP="001B015D">
            <w:pPr>
              <w:spacing w:line="360" w:lineRule="auto"/>
              <w:rPr>
                <w:rFonts w:ascii="Times New Roman" w:hAnsi="Times New Roman"/>
                <w:sz w:val="24"/>
                <w:szCs w:val="24"/>
                <w:lang w:val="sk-SK"/>
              </w:rPr>
            </w:pPr>
            <w:r w:rsidRPr="001D716D">
              <w:rPr>
                <w:rFonts w:ascii="Times New Roman" w:hAnsi="Times New Roman"/>
                <w:sz w:val="24"/>
                <w:szCs w:val="24"/>
                <w:lang w:val="sk-SK"/>
              </w:rPr>
              <w:t>Ing. Milan Denko</w:t>
            </w:r>
          </w:p>
        </w:tc>
        <w:tc>
          <w:tcPr>
            <w:tcW w:w="5791" w:type="dxa"/>
            <w:tcBorders>
              <w:top w:val="single" w:sz="8" w:space="0" w:color="auto"/>
              <w:bottom w:val="single" w:sz="8" w:space="0" w:color="auto"/>
            </w:tcBorders>
          </w:tcPr>
          <w:p w:rsidR="0075138A" w:rsidRPr="001D716D" w:rsidRDefault="0075138A" w:rsidP="001B015D">
            <w:pPr>
              <w:spacing w:line="360" w:lineRule="auto"/>
              <w:rPr>
                <w:rFonts w:ascii="Times New Roman" w:hAnsi="Times New Roman"/>
                <w:sz w:val="24"/>
                <w:szCs w:val="24"/>
                <w:lang w:val="sk-SK"/>
              </w:rPr>
            </w:pPr>
            <w:r w:rsidRPr="001D716D">
              <w:rPr>
                <w:rFonts w:ascii="Times New Roman" w:hAnsi="Times New Roman"/>
                <w:sz w:val="24"/>
                <w:szCs w:val="24"/>
                <w:lang w:val="sk-SK"/>
              </w:rPr>
              <w:t>zástupca riaditeľky pre praktické vyučovanie</w:t>
            </w:r>
          </w:p>
        </w:tc>
      </w:tr>
      <w:tr w:rsidR="0075138A" w:rsidRPr="001D716D" w:rsidTr="0075138A">
        <w:tc>
          <w:tcPr>
            <w:tcW w:w="3251" w:type="dxa"/>
            <w:tcBorders>
              <w:top w:val="single" w:sz="8" w:space="0" w:color="auto"/>
              <w:bottom w:val="single" w:sz="8" w:space="0" w:color="auto"/>
            </w:tcBorders>
          </w:tcPr>
          <w:p w:rsidR="0075138A" w:rsidRPr="001D716D" w:rsidRDefault="0075138A" w:rsidP="001B015D">
            <w:pPr>
              <w:spacing w:line="360" w:lineRule="auto"/>
              <w:rPr>
                <w:rFonts w:ascii="Times New Roman" w:hAnsi="Times New Roman"/>
                <w:sz w:val="24"/>
                <w:szCs w:val="24"/>
                <w:lang w:val="sk-SK"/>
              </w:rPr>
            </w:pPr>
            <w:r w:rsidRPr="001D716D">
              <w:rPr>
                <w:rFonts w:ascii="Times New Roman" w:hAnsi="Times New Roman"/>
                <w:sz w:val="24"/>
                <w:szCs w:val="24"/>
                <w:lang w:val="sk-SK"/>
              </w:rPr>
              <w:t>Mgr. Milan Sýkora PhD.</w:t>
            </w:r>
          </w:p>
        </w:tc>
        <w:tc>
          <w:tcPr>
            <w:tcW w:w="5791" w:type="dxa"/>
            <w:tcBorders>
              <w:top w:val="single" w:sz="8" w:space="0" w:color="auto"/>
              <w:bottom w:val="single" w:sz="8" w:space="0" w:color="auto"/>
            </w:tcBorders>
          </w:tcPr>
          <w:p w:rsidR="0075138A" w:rsidRPr="001D716D" w:rsidRDefault="0075138A" w:rsidP="001B015D">
            <w:pPr>
              <w:spacing w:line="360" w:lineRule="auto"/>
              <w:rPr>
                <w:rFonts w:ascii="Times New Roman" w:hAnsi="Times New Roman"/>
                <w:sz w:val="24"/>
                <w:szCs w:val="24"/>
                <w:lang w:val="sk-SK"/>
              </w:rPr>
            </w:pPr>
            <w:r w:rsidRPr="001D716D">
              <w:rPr>
                <w:rFonts w:ascii="Times New Roman" w:hAnsi="Times New Roman"/>
                <w:sz w:val="24"/>
                <w:szCs w:val="24"/>
                <w:lang w:val="sk-SK"/>
              </w:rPr>
              <w:t>zástupca riaditeľky pre VMV</w:t>
            </w:r>
          </w:p>
        </w:tc>
      </w:tr>
      <w:tr w:rsidR="0075138A" w:rsidRPr="001D716D" w:rsidTr="0075138A">
        <w:tc>
          <w:tcPr>
            <w:tcW w:w="3251" w:type="dxa"/>
            <w:tcBorders>
              <w:top w:val="single" w:sz="8" w:space="0" w:color="auto"/>
              <w:bottom w:val="single" w:sz="8" w:space="0" w:color="auto"/>
            </w:tcBorders>
          </w:tcPr>
          <w:p w:rsidR="0075138A" w:rsidRPr="001D716D" w:rsidRDefault="0075138A" w:rsidP="001B015D">
            <w:pPr>
              <w:spacing w:line="360" w:lineRule="auto"/>
              <w:rPr>
                <w:rFonts w:ascii="Times New Roman" w:hAnsi="Times New Roman"/>
                <w:sz w:val="24"/>
                <w:szCs w:val="24"/>
                <w:lang w:val="sk-SK"/>
              </w:rPr>
            </w:pPr>
            <w:r w:rsidRPr="001D716D">
              <w:rPr>
                <w:rFonts w:ascii="Times New Roman" w:hAnsi="Times New Roman"/>
                <w:sz w:val="24"/>
                <w:szCs w:val="24"/>
                <w:lang w:val="sk-SK"/>
              </w:rPr>
              <w:t>Ing. Dagmar Šebová</w:t>
            </w:r>
          </w:p>
        </w:tc>
        <w:tc>
          <w:tcPr>
            <w:tcW w:w="5791" w:type="dxa"/>
            <w:tcBorders>
              <w:top w:val="single" w:sz="8" w:space="0" w:color="auto"/>
              <w:bottom w:val="single" w:sz="8" w:space="0" w:color="auto"/>
            </w:tcBorders>
          </w:tcPr>
          <w:p w:rsidR="0075138A" w:rsidRPr="001D716D" w:rsidRDefault="0075138A" w:rsidP="001B015D">
            <w:pPr>
              <w:spacing w:line="360" w:lineRule="auto"/>
              <w:rPr>
                <w:rFonts w:ascii="Times New Roman" w:hAnsi="Times New Roman"/>
                <w:sz w:val="24"/>
                <w:szCs w:val="24"/>
                <w:lang w:val="sk-SK"/>
              </w:rPr>
            </w:pPr>
            <w:r w:rsidRPr="001D716D">
              <w:rPr>
                <w:rFonts w:ascii="Times New Roman" w:hAnsi="Times New Roman"/>
                <w:sz w:val="24"/>
                <w:szCs w:val="24"/>
                <w:lang w:val="sk-SK"/>
              </w:rPr>
              <w:t>zástupkyňa riaditeľky pre THU</w:t>
            </w:r>
          </w:p>
        </w:tc>
      </w:tr>
      <w:tr w:rsidR="0075138A" w:rsidRPr="001D716D" w:rsidTr="0075138A">
        <w:tc>
          <w:tcPr>
            <w:tcW w:w="3251" w:type="dxa"/>
            <w:tcBorders>
              <w:top w:val="single" w:sz="8" w:space="0" w:color="auto"/>
              <w:bottom w:val="single" w:sz="8" w:space="0" w:color="auto"/>
            </w:tcBorders>
          </w:tcPr>
          <w:p w:rsidR="0075138A" w:rsidRPr="001D716D" w:rsidRDefault="0075138A" w:rsidP="001B015D">
            <w:pPr>
              <w:spacing w:line="360" w:lineRule="auto"/>
              <w:rPr>
                <w:rFonts w:ascii="Times New Roman" w:hAnsi="Times New Roman"/>
                <w:sz w:val="24"/>
                <w:szCs w:val="24"/>
                <w:lang w:val="sk-SK"/>
              </w:rPr>
            </w:pPr>
            <w:r w:rsidRPr="001D716D">
              <w:rPr>
                <w:rFonts w:ascii="Times New Roman" w:hAnsi="Times New Roman"/>
                <w:sz w:val="24"/>
                <w:szCs w:val="24"/>
                <w:lang w:val="sk-SK"/>
              </w:rPr>
              <w:t>Mgr. Dušan Striško</w:t>
            </w:r>
          </w:p>
        </w:tc>
        <w:tc>
          <w:tcPr>
            <w:tcW w:w="5791" w:type="dxa"/>
            <w:tcBorders>
              <w:top w:val="single" w:sz="8" w:space="0" w:color="auto"/>
              <w:bottom w:val="single" w:sz="8" w:space="0" w:color="auto"/>
            </w:tcBorders>
          </w:tcPr>
          <w:p w:rsidR="0075138A" w:rsidRPr="001D716D" w:rsidRDefault="0075138A" w:rsidP="001B015D">
            <w:pPr>
              <w:spacing w:line="360" w:lineRule="auto"/>
              <w:rPr>
                <w:rFonts w:ascii="Times New Roman" w:hAnsi="Times New Roman"/>
                <w:sz w:val="24"/>
                <w:szCs w:val="24"/>
                <w:lang w:val="sk-SK"/>
              </w:rPr>
            </w:pPr>
            <w:r w:rsidRPr="001D716D">
              <w:rPr>
                <w:rFonts w:ascii="Times New Roman" w:hAnsi="Times New Roman"/>
                <w:sz w:val="24"/>
                <w:szCs w:val="24"/>
                <w:lang w:val="sk-SK"/>
              </w:rPr>
              <w:t xml:space="preserve">hlavný majster a koordinátor pre duálne vzdelávanie  </w:t>
            </w:r>
          </w:p>
        </w:tc>
      </w:tr>
      <w:tr w:rsidR="0075138A" w:rsidRPr="001D716D" w:rsidTr="0075138A">
        <w:tc>
          <w:tcPr>
            <w:tcW w:w="3251" w:type="dxa"/>
            <w:tcBorders>
              <w:top w:val="single" w:sz="8" w:space="0" w:color="auto"/>
              <w:bottom w:val="single" w:sz="12" w:space="0" w:color="auto"/>
            </w:tcBorders>
          </w:tcPr>
          <w:p w:rsidR="0075138A" w:rsidRPr="001D716D" w:rsidRDefault="0075138A" w:rsidP="001B015D">
            <w:pPr>
              <w:spacing w:line="360" w:lineRule="auto"/>
              <w:rPr>
                <w:rFonts w:ascii="Times New Roman" w:hAnsi="Times New Roman"/>
                <w:sz w:val="24"/>
                <w:szCs w:val="24"/>
                <w:lang w:val="sk-SK"/>
              </w:rPr>
            </w:pPr>
            <w:r w:rsidRPr="001D716D">
              <w:rPr>
                <w:rFonts w:ascii="Times New Roman" w:hAnsi="Times New Roman"/>
                <w:sz w:val="24"/>
                <w:szCs w:val="24"/>
                <w:lang w:val="sk-SK"/>
              </w:rPr>
              <w:t>Mgr. Viera Kolesárová</w:t>
            </w:r>
          </w:p>
        </w:tc>
        <w:tc>
          <w:tcPr>
            <w:tcW w:w="5791" w:type="dxa"/>
            <w:tcBorders>
              <w:top w:val="single" w:sz="8" w:space="0" w:color="auto"/>
              <w:bottom w:val="single" w:sz="12" w:space="0" w:color="auto"/>
            </w:tcBorders>
          </w:tcPr>
          <w:p w:rsidR="0075138A" w:rsidRPr="001D716D" w:rsidRDefault="0075138A" w:rsidP="001B015D">
            <w:pPr>
              <w:spacing w:line="360" w:lineRule="auto"/>
              <w:rPr>
                <w:rFonts w:ascii="Times New Roman" w:hAnsi="Times New Roman"/>
                <w:sz w:val="24"/>
                <w:szCs w:val="24"/>
                <w:lang w:val="sk-SK"/>
              </w:rPr>
            </w:pPr>
            <w:r w:rsidRPr="001D716D">
              <w:rPr>
                <w:rFonts w:ascii="Times New Roman" w:hAnsi="Times New Roman"/>
                <w:sz w:val="24"/>
                <w:szCs w:val="24"/>
                <w:lang w:val="sk-SK"/>
              </w:rPr>
              <w:t>výchovná poradkyňa</w:t>
            </w:r>
          </w:p>
        </w:tc>
      </w:tr>
    </w:tbl>
    <w:p w:rsidR="001B015D" w:rsidRPr="001D716D" w:rsidRDefault="001B015D" w:rsidP="001B015D">
      <w:pPr>
        <w:spacing w:line="360" w:lineRule="auto"/>
        <w:jc w:val="center"/>
        <w:rPr>
          <w:b/>
          <w:u w:val="single"/>
          <w:lang w:val="sk-SK"/>
        </w:rPr>
      </w:pPr>
    </w:p>
    <w:p w:rsidR="00962324" w:rsidRPr="001D716D" w:rsidRDefault="00962324" w:rsidP="001B015D">
      <w:pPr>
        <w:spacing w:line="360" w:lineRule="auto"/>
        <w:jc w:val="center"/>
        <w:rPr>
          <w:b/>
          <w:u w:val="single"/>
          <w:lang w:val="sk-SK"/>
        </w:rPr>
      </w:pPr>
      <w:r w:rsidRPr="001D716D">
        <w:rPr>
          <w:b/>
          <w:u w:val="single"/>
          <w:lang w:val="sk-SK"/>
        </w:rPr>
        <w:t>Údaje o štruktúre zamestnancov a pl</w:t>
      </w:r>
      <w:r w:rsidR="001B015D" w:rsidRPr="001D716D">
        <w:rPr>
          <w:b/>
          <w:u w:val="single"/>
          <w:lang w:val="sk-SK"/>
        </w:rPr>
        <w:t>není kvalifikačného predpokladu</w:t>
      </w:r>
    </w:p>
    <w:p w:rsidR="00962324" w:rsidRPr="001D716D" w:rsidRDefault="00962324" w:rsidP="001B015D">
      <w:pPr>
        <w:tabs>
          <w:tab w:val="left" w:pos="0"/>
        </w:tabs>
        <w:spacing w:line="360" w:lineRule="auto"/>
        <w:rPr>
          <w:b/>
          <w:color w:val="000000"/>
          <w:u w:val="single"/>
          <w:lang w:val="sk-SK"/>
        </w:rPr>
      </w:pPr>
    </w:p>
    <w:tbl>
      <w:tblPr>
        <w:tblW w:w="8930" w:type="dxa"/>
        <w:tblInd w:w="97"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1689"/>
        <w:gridCol w:w="1020"/>
        <w:gridCol w:w="1021"/>
        <w:gridCol w:w="1020"/>
        <w:gridCol w:w="1021"/>
        <w:gridCol w:w="1021"/>
        <w:gridCol w:w="1134"/>
        <w:gridCol w:w="1004"/>
      </w:tblGrid>
      <w:tr w:rsidR="00962324" w:rsidRPr="001D716D" w:rsidTr="00962324">
        <w:tc>
          <w:tcPr>
            <w:tcW w:w="8930" w:type="dxa"/>
            <w:gridSpan w:val="8"/>
            <w:tcBorders>
              <w:top w:val="double" w:sz="12" w:space="0" w:color="auto"/>
              <w:left w:val="double" w:sz="12" w:space="0" w:color="auto"/>
              <w:bottom w:val="single" w:sz="4" w:space="0" w:color="auto"/>
              <w:right w:val="double" w:sz="12" w:space="0" w:color="auto"/>
            </w:tcBorders>
            <w:shd w:val="clear" w:color="auto" w:fill="E0E0E0"/>
            <w:vAlign w:val="center"/>
          </w:tcPr>
          <w:p w:rsidR="00962324" w:rsidRPr="001D716D" w:rsidRDefault="00962324" w:rsidP="001B015D">
            <w:pPr>
              <w:spacing w:line="360" w:lineRule="auto"/>
              <w:jc w:val="center"/>
              <w:rPr>
                <w:b/>
                <w:lang w:val="sk-SK"/>
              </w:rPr>
            </w:pPr>
            <w:r w:rsidRPr="001D716D">
              <w:rPr>
                <w:b/>
                <w:lang w:val="sk-SK"/>
              </w:rPr>
              <w:t>Veková štruktúra pedagogických zamestnancov - škola</w:t>
            </w:r>
          </w:p>
        </w:tc>
      </w:tr>
      <w:tr w:rsidR="00962324" w:rsidRPr="001D716D" w:rsidTr="00962324">
        <w:tc>
          <w:tcPr>
            <w:tcW w:w="1689" w:type="dxa"/>
            <w:tcBorders>
              <w:top w:val="single" w:sz="4" w:space="0" w:color="auto"/>
              <w:left w:val="double" w:sz="12" w:space="0" w:color="auto"/>
              <w:bottom w:val="sing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Vek:</w:t>
            </w:r>
          </w:p>
        </w:tc>
        <w:tc>
          <w:tcPr>
            <w:tcW w:w="1020"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center"/>
              <w:rPr>
                <w:b/>
                <w:lang w:val="sk-SK"/>
              </w:rPr>
            </w:pPr>
            <w:r w:rsidRPr="001D716D">
              <w:rPr>
                <w:b/>
                <w:lang w:val="sk-SK"/>
              </w:rPr>
              <w:t>do 30 rokov</w:t>
            </w:r>
          </w:p>
        </w:tc>
        <w:tc>
          <w:tcPr>
            <w:tcW w:w="1021"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center"/>
              <w:rPr>
                <w:b/>
                <w:lang w:val="sk-SK"/>
              </w:rPr>
            </w:pPr>
            <w:r w:rsidRPr="001D716D">
              <w:rPr>
                <w:b/>
                <w:lang w:val="sk-SK"/>
              </w:rPr>
              <w:t>31- 40</w:t>
            </w:r>
          </w:p>
        </w:tc>
        <w:tc>
          <w:tcPr>
            <w:tcW w:w="1020"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center"/>
              <w:rPr>
                <w:b/>
                <w:lang w:val="sk-SK"/>
              </w:rPr>
            </w:pPr>
            <w:r w:rsidRPr="001D716D">
              <w:rPr>
                <w:b/>
                <w:lang w:val="sk-SK"/>
              </w:rPr>
              <w:t>41- 50</w:t>
            </w:r>
          </w:p>
        </w:tc>
        <w:tc>
          <w:tcPr>
            <w:tcW w:w="1021"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center"/>
              <w:rPr>
                <w:b/>
                <w:lang w:val="sk-SK"/>
              </w:rPr>
            </w:pPr>
            <w:r w:rsidRPr="001D716D">
              <w:rPr>
                <w:b/>
                <w:lang w:val="sk-SK"/>
              </w:rPr>
              <w:t>51- 60</w:t>
            </w:r>
          </w:p>
        </w:tc>
        <w:tc>
          <w:tcPr>
            <w:tcW w:w="1021"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center"/>
              <w:rPr>
                <w:b/>
                <w:lang w:val="sk-SK"/>
              </w:rPr>
            </w:pPr>
            <w:r w:rsidRPr="001D716D">
              <w:rPr>
                <w:b/>
                <w:lang w:val="sk-SK"/>
              </w:rPr>
              <w:t>nad 60 rokov</w:t>
            </w:r>
          </w:p>
        </w:tc>
        <w:tc>
          <w:tcPr>
            <w:tcW w:w="1134"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center"/>
              <w:rPr>
                <w:b/>
                <w:lang w:val="sk-SK"/>
              </w:rPr>
            </w:pPr>
            <w:r w:rsidRPr="001D716D">
              <w:rPr>
                <w:b/>
                <w:lang w:val="sk-SK"/>
              </w:rPr>
              <w:t>Spolu</w:t>
            </w:r>
          </w:p>
          <w:p w:rsidR="00962324" w:rsidRPr="001D716D" w:rsidRDefault="00962324" w:rsidP="001B015D">
            <w:pPr>
              <w:spacing w:line="360" w:lineRule="auto"/>
              <w:jc w:val="center"/>
              <w:rPr>
                <w:b/>
                <w:lang w:val="sk-SK"/>
              </w:rPr>
            </w:pPr>
            <w:r w:rsidRPr="001D716D">
              <w:rPr>
                <w:b/>
                <w:lang w:val="sk-SK"/>
              </w:rPr>
              <w:t>všetkých</w:t>
            </w:r>
          </w:p>
        </w:tc>
        <w:tc>
          <w:tcPr>
            <w:tcW w:w="1004" w:type="dxa"/>
            <w:tcBorders>
              <w:top w:val="single" w:sz="4" w:space="0" w:color="auto"/>
              <w:left w:val="single" w:sz="4" w:space="0" w:color="auto"/>
              <w:bottom w:val="single" w:sz="4" w:space="0" w:color="auto"/>
              <w:right w:val="double" w:sz="12" w:space="0" w:color="auto"/>
            </w:tcBorders>
            <w:vAlign w:val="center"/>
          </w:tcPr>
          <w:p w:rsidR="00962324" w:rsidRPr="001D716D" w:rsidRDefault="00962324" w:rsidP="001B015D">
            <w:pPr>
              <w:spacing w:line="360" w:lineRule="auto"/>
              <w:jc w:val="center"/>
              <w:rPr>
                <w:b/>
                <w:lang w:val="sk-SK"/>
              </w:rPr>
            </w:pPr>
            <w:r w:rsidRPr="001D716D">
              <w:rPr>
                <w:b/>
                <w:lang w:val="sk-SK"/>
              </w:rPr>
              <w:t>Priemerný vek</w:t>
            </w:r>
          </w:p>
        </w:tc>
      </w:tr>
      <w:tr w:rsidR="00962324" w:rsidRPr="001D716D" w:rsidTr="00962324">
        <w:tc>
          <w:tcPr>
            <w:tcW w:w="1689" w:type="dxa"/>
            <w:tcBorders>
              <w:top w:val="single" w:sz="4" w:space="0" w:color="auto"/>
              <w:left w:val="double" w:sz="12" w:space="0" w:color="auto"/>
              <w:bottom w:val="sing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Počet:</w:t>
            </w:r>
          </w:p>
        </w:tc>
        <w:tc>
          <w:tcPr>
            <w:tcW w:w="1020"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napToGrid w:val="0"/>
              <w:spacing w:line="360" w:lineRule="auto"/>
              <w:jc w:val="center"/>
              <w:rPr>
                <w:b/>
                <w:lang w:val="sk-SK"/>
              </w:rPr>
            </w:pPr>
            <w:r w:rsidRPr="001D716D">
              <w:rPr>
                <w:b/>
                <w:lang w:val="sk-SK"/>
              </w:rPr>
              <w:t>0</w:t>
            </w:r>
          </w:p>
        </w:tc>
        <w:tc>
          <w:tcPr>
            <w:tcW w:w="1021" w:type="dxa"/>
            <w:tcBorders>
              <w:top w:val="single" w:sz="4" w:space="0" w:color="auto"/>
              <w:left w:val="single" w:sz="4" w:space="0" w:color="auto"/>
              <w:bottom w:val="single" w:sz="4" w:space="0" w:color="auto"/>
              <w:right w:val="single" w:sz="4" w:space="0" w:color="auto"/>
            </w:tcBorders>
            <w:vAlign w:val="center"/>
          </w:tcPr>
          <w:p w:rsidR="00962324" w:rsidRPr="001D716D" w:rsidRDefault="00DD0C5B" w:rsidP="001B015D">
            <w:pPr>
              <w:snapToGrid w:val="0"/>
              <w:spacing w:line="360" w:lineRule="auto"/>
              <w:jc w:val="center"/>
              <w:rPr>
                <w:b/>
                <w:lang w:val="sk-SK"/>
              </w:rPr>
            </w:pPr>
            <w:r w:rsidRPr="001D716D">
              <w:rPr>
                <w:b/>
                <w:lang w:val="sk-SK"/>
              </w:rPr>
              <w:t>1</w:t>
            </w:r>
          </w:p>
        </w:tc>
        <w:tc>
          <w:tcPr>
            <w:tcW w:w="1020" w:type="dxa"/>
            <w:tcBorders>
              <w:top w:val="single" w:sz="4" w:space="0" w:color="auto"/>
              <w:left w:val="single" w:sz="4" w:space="0" w:color="auto"/>
              <w:bottom w:val="single" w:sz="4" w:space="0" w:color="auto"/>
              <w:right w:val="single" w:sz="4" w:space="0" w:color="auto"/>
            </w:tcBorders>
            <w:vAlign w:val="center"/>
          </w:tcPr>
          <w:p w:rsidR="00962324" w:rsidRPr="001D716D" w:rsidRDefault="00DD0C5B" w:rsidP="001B015D">
            <w:pPr>
              <w:snapToGrid w:val="0"/>
              <w:spacing w:line="360" w:lineRule="auto"/>
              <w:jc w:val="center"/>
              <w:rPr>
                <w:b/>
                <w:lang w:val="sk-SK"/>
              </w:rPr>
            </w:pPr>
            <w:r w:rsidRPr="001D716D">
              <w:rPr>
                <w:b/>
                <w:lang w:val="sk-SK"/>
              </w:rPr>
              <w:t>5</w:t>
            </w:r>
          </w:p>
        </w:tc>
        <w:tc>
          <w:tcPr>
            <w:tcW w:w="1021" w:type="dxa"/>
            <w:tcBorders>
              <w:top w:val="single" w:sz="4" w:space="0" w:color="auto"/>
              <w:left w:val="single" w:sz="4" w:space="0" w:color="auto"/>
              <w:bottom w:val="single" w:sz="4" w:space="0" w:color="auto"/>
              <w:right w:val="single" w:sz="4" w:space="0" w:color="auto"/>
            </w:tcBorders>
            <w:vAlign w:val="center"/>
          </w:tcPr>
          <w:p w:rsidR="00962324" w:rsidRPr="001D716D" w:rsidRDefault="00DD0C5B" w:rsidP="001B015D">
            <w:pPr>
              <w:snapToGrid w:val="0"/>
              <w:spacing w:line="360" w:lineRule="auto"/>
              <w:jc w:val="center"/>
              <w:rPr>
                <w:b/>
                <w:lang w:val="sk-SK"/>
              </w:rPr>
            </w:pPr>
            <w:r w:rsidRPr="001D716D">
              <w:rPr>
                <w:b/>
                <w:lang w:val="sk-SK"/>
              </w:rPr>
              <w:t>5</w:t>
            </w:r>
          </w:p>
        </w:tc>
        <w:tc>
          <w:tcPr>
            <w:tcW w:w="1021" w:type="dxa"/>
            <w:tcBorders>
              <w:top w:val="single" w:sz="4" w:space="0" w:color="auto"/>
              <w:left w:val="single" w:sz="4" w:space="0" w:color="auto"/>
              <w:bottom w:val="single" w:sz="4" w:space="0" w:color="auto"/>
              <w:right w:val="single" w:sz="4" w:space="0" w:color="auto"/>
            </w:tcBorders>
            <w:vAlign w:val="center"/>
          </w:tcPr>
          <w:p w:rsidR="00962324" w:rsidRPr="001D716D" w:rsidRDefault="00DD0C5B" w:rsidP="001B015D">
            <w:pPr>
              <w:snapToGrid w:val="0"/>
              <w:spacing w:line="360" w:lineRule="auto"/>
              <w:jc w:val="center"/>
              <w:rPr>
                <w:b/>
                <w:lang w:val="sk-SK"/>
              </w:rPr>
            </w:pPr>
            <w:r w:rsidRPr="001D716D">
              <w:rPr>
                <w:b/>
                <w:lang w:val="sk-SK"/>
              </w:rPr>
              <w:t>7</w:t>
            </w:r>
          </w:p>
        </w:tc>
        <w:tc>
          <w:tcPr>
            <w:tcW w:w="1134" w:type="dxa"/>
            <w:tcBorders>
              <w:top w:val="single" w:sz="4" w:space="0" w:color="auto"/>
              <w:left w:val="single" w:sz="4" w:space="0" w:color="auto"/>
              <w:bottom w:val="single" w:sz="4" w:space="0" w:color="auto"/>
              <w:right w:val="single" w:sz="4" w:space="0" w:color="auto"/>
            </w:tcBorders>
            <w:vAlign w:val="center"/>
          </w:tcPr>
          <w:p w:rsidR="00962324" w:rsidRPr="001D716D" w:rsidRDefault="00DD0C5B" w:rsidP="001B015D">
            <w:pPr>
              <w:snapToGrid w:val="0"/>
              <w:spacing w:line="360" w:lineRule="auto"/>
              <w:jc w:val="center"/>
              <w:rPr>
                <w:b/>
                <w:lang w:val="sk-SK"/>
              </w:rPr>
            </w:pPr>
            <w:r w:rsidRPr="001D716D">
              <w:rPr>
                <w:b/>
                <w:lang w:val="sk-SK"/>
              </w:rPr>
              <w:t>18</w:t>
            </w:r>
          </w:p>
        </w:tc>
        <w:tc>
          <w:tcPr>
            <w:tcW w:w="1004" w:type="dxa"/>
            <w:tcBorders>
              <w:top w:val="single" w:sz="4" w:space="0" w:color="auto"/>
              <w:left w:val="single" w:sz="4" w:space="0" w:color="auto"/>
              <w:bottom w:val="single" w:sz="4" w:space="0" w:color="auto"/>
              <w:right w:val="double" w:sz="12" w:space="0" w:color="auto"/>
            </w:tcBorders>
            <w:vAlign w:val="center"/>
          </w:tcPr>
          <w:p w:rsidR="00962324" w:rsidRPr="001D716D" w:rsidRDefault="00962324" w:rsidP="001B015D">
            <w:pPr>
              <w:spacing w:line="360" w:lineRule="auto"/>
              <w:jc w:val="center"/>
              <w:rPr>
                <w:color w:val="000000"/>
                <w:lang w:val="sk-SK"/>
              </w:rPr>
            </w:pPr>
            <w:r w:rsidRPr="001D716D">
              <w:rPr>
                <w:color w:val="000000"/>
                <w:lang w:val="sk-SK"/>
              </w:rPr>
              <w:t>5</w:t>
            </w:r>
            <w:r w:rsidR="00826A69" w:rsidRPr="001D716D">
              <w:rPr>
                <w:color w:val="000000"/>
                <w:lang w:val="sk-SK"/>
              </w:rPr>
              <w:t>3,61</w:t>
            </w:r>
          </w:p>
        </w:tc>
      </w:tr>
      <w:tr w:rsidR="00962324" w:rsidRPr="001D716D" w:rsidTr="00962324">
        <w:tc>
          <w:tcPr>
            <w:tcW w:w="1689" w:type="dxa"/>
            <w:tcBorders>
              <w:top w:val="single" w:sz="4" w:space="0" w:color="auto"/>
              <w:left w:val="double" w:sz="12" w:space="0" w:color="auto"/>
              <w:bottom w:val="single" w:sz="4" w:space="0" w:color="auto"/>
              <w:right w:val="single" w:sz="4" w:space="0" w:color="auto"/>
            </w:tcBorders>
            <w:vAlign w:val="center"/>
          </w:tcPr>
          <w:p w:rsidR="00962324" w:rsidRPr="001D716D" w:rsidRDefault="00962324" w:rsidP="001B015D">
            <w:pPr>
              <w:spacing w:line="360" w:lineRule="auto"/>
              <w:jc w:val="center"/>
              <w:rPr>
                <w:b/>
                <w:lang w:val="sk-SK"/>
              </w:rPr>
            </w:pPr>
            <w:r w:rsidRPr="001D716D">
              <w:rPr>
                <w:b/>
                <w:lang w:val="sk-SK"/>
              </w:rPr>
              <w:t>z toho žien:</w:t>
            </w:r>
          </w:p>
        </w:tc>
        <w:tc>
          <w:tcPr>
            <w:tcW w:w="1020"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napToGrid w:val="0"/>
              <w:spacing w:line="360" w:lineRule="auto"/>
              <w:jc w:val="center"/>
              <w:rPr>
                <w:b/>
                <w:lang w:val="sk-SK"/>
              </w:rPr>
            </w:pPr>
            <w:r w:rsidRPr="001D716D">
              <w:rPr>
                <w:b/>
                <w:lang w:val="sk-SK"/>
              </w:rPr>
              <w:t>0</w:t>
            </w:r>
          </w:p>
        </w:tc>
        <w:tc>
          <w:tcPr>
            <w:tcW w:w="1021" w:type="dxa"/>
            <w:tcBorders>
              <w:top w:val="single" w:sz="4" w:space="0" w:color="auto"/>
              <w:left w:val="single" w:sz="4" w:space="0" w:color="auto"/>
              <w:bottom w:val="single" w:sz="4" w:space="0" w:color="auto"/>
              <w:right w:val="single" w:sz="4" w:space="0" w:color="auto"/>
            </w:tcBorders>
            <w:vAlign w:val="center"/>
          </w:tcPr>
          <w:p w:rsidR="00962324" w:rsidRPr="001D716D" w:rsidRDefault="00DD0C5B" w:rsidP="001B015D">
            <w:pPr>
              <w:snapToGrid w:val="0"/>
              <w:spacing w:line="360" w:lineRule="auto"/>
              <w:jc w:val="center"/>
              <w:rPr>
                <w:b/>
                <w:lang w:val="sk-SK"/>
              </w:rPr>
            </w:pPr>
            <w:r w:rsidRPr="001D716D">
              <w:rPr>
                <w:b/>
                <w:lang w:val="sk-SK"/>
              </w:rPr>
              <w:t>1</w:t>
            </w:r>
          </w:p>
        </w:tc>
        <w:tc>
          <w:tcPr>
            <w:tcW w:w="1020" w:type="dxa"/>
            <w:tcBorders>
              <w:top w:val="single" w:sz="4" w:space="0" w:color="auto"/>
              <w:left w:val="single" w:sz="4" w:space="0" w:color="auto"/>
              <w:bottom w:val="single" w:sz="4" w:space="0" w:color="auto"/>
              <w:right w:val="single" w:sz="4" w:space="0" w:color="auto"/>
            </w:tcBorders>
            <w:vAlign w:val="center"/>
          </w:tcPr>
          <w:p w:rsidR="00962324" w:rsidRPr="001D716D" w:rsidRDefault="00DD0C5B" w:rsidP="001B015D">
            <w:pPr>
              <w:snapToGrid w:val="0"/>
              <w:spacing w:line="360" w:lineRule="auto"/>
              <w:jc w:val="center"/>
              <w:rPr>
                <w:b/>
                <w:lang w:val="sk-SK"/>
              </w:rPr>
            </w:pPr>
            <w:r w:rsidRPr="001D716D">
              <w:rPr>
                <w:b/>
                <w:lang w:val="sk-SK"/>
              </w:rPr>
              <w:t>5</w:t>
            </w:r>
          </w:p>
        </w:tc>
        <w:tc>
          <w:tcPr>
            <w:tcW w:w="1021" w:type="dxa"/>
            <w:tcBorders>
              <w:top w:val="single" w:sz="4" w:space="0" w:color="auto"/>
              <w:left w:val="single" w:sz="4" w:space="0" w:color="auto"/>
              <w:bottom w:val="single" w:sz="4" w:space="0" w:color="auto"/>
              <w:right w:val="single" w:sz="4" w:space="0" w:color="auto"/>
            </w:tcBorders>
            <w:vAlign w:val="center"/>
          </w:tcPr>
          <w:p w:rsidR="00962324" w:rsidRPr="001D716D" w:rsidRDefault="00DD0C5B" w:rsidP="001B015D">
            <w:pPr>
              <w:snapToGrid w:val="0"/>
              <w:spacing w:line="360" w:lineRule="auto"/>
              <w:jc w:val="center"/>
              <w:rPr>
                <w:b/>
                <w:lang w:val="sk-SK"/>
              </w:rPr>
            </w:pPr>
            <w:r w:rsidRPr="001D716D">
              <w:rPr>
                <w:b/>
                <w:lang w:val="sk-SK"/>
              </w:rPr>
              <w:t>5</w:t>
            </w:r>
          </w:p>
        </w:tc>
        <w:tc>
          <w:tcPr>
            <w:tcW w:w="1021" w:type="dxa"/>
            <w:tcBorders>
              <w:top w:val="single" w:sz="4" w:space="0" w:color="auto"/>
              <w:left w:val="single" w:sz="4" w:space="0" w:color="auto"/>
              <w:bottom w:val="single" w:sz="4" w:space="0" w:color="auto"/>
              <w:right w:val="single" w:sz="4" w:space="0" w:color="auto"/>
            </w:tcBorders>
            <w:vAlign w:val="center"/>
          </w:tcPr>
          <w:p w:rsidR="00962324" w:rsidRPr="001D716D" w:rsidRDefault="00DD0C5B" w:rsidP="001B015D">
            <w:pPr>
              <w:snapToGrid w:val="0"/>
              <w:spacing w:line="360" w:lineRule="auto"/>
              <w:jc w:val="center"/>
              <w:rPr>
                <w:b/>
                <w:lang w:val="sk-SK"/>
              </w:rPr>
            </w:pPr>
            <w:r w:rsidRPr="001D716D">
              <w:rPr>
                <w:b/>
                <w:lang w:val="sk-SK"/>
              </w:rPr>
              <w:t>6</w:t>
            </w:r>
          </w:p>
        </w:tc>
        <w:tc>
          <w:tcPr>
            <w:tcW w:w="1134" w:type="dxa"/>
            <w:tcBorders>
              <w:top w:val="single" w:sz="4" w:space="0" w:color="auto"/>
              <w:left w:val="single" w:sz="4" w:space="0" w:color="auto"/>
              <w:bottom w:val="single" w:sz="4" w:space="0" w:color="auto"/>
              <w:right w:val="single" w:sz="4" w:space="0" w:color="auto"/>
            </w:tcBorders>
            <w:vAlign w:val="center"/>
          </w:tcPr>
          <w:p w:rsidR="00962324" w:rsidRPr="001D716D" w:rsidRDefault="00DD0C5B" w:rsidP="001B015D">
            <w:pPr>
              <w:snapToGrid w:val="0"/>
              <w:spacing w:line="360" w:lineRule="auto"/>
              <w:jc w:val="center"/>
              <w:rPr>
                <w:b/>
                <w:lang w:val="sk-SK"/>
              </w:rPr>
            </w:pPr>
            <w:r w:rsidRPr="001D716D">
              <w:rPr>
                <w:b/>
                <w:lang w:val="sk-SK"/>
              </w:rPr>
              <w:t>17</w:t>
            </w:r>
          </w:p>
        </w:tc>
        <w:tc>
          <w:tcPr>
            <w:tcW w:w="1004" w:type="dxa"/>
            <w:tcBorders>
              <w:top w:val="single" w:sz="4" w:space="0" w:color="auto"/>
              <w:left w:val="single" w:sz="4" w:space="0" w:color="auto"/>
              <w:bottom w:val="single" w:sz="4" w:space="0" w:color="auto"/>
              <w:right w:val="double" w:sz="12" w:space="0" w:color="auto"/>
            </w:tcBorders>
            <w:shd w:val="clear" w:color="auto" w:fill="808080"/>
            <w:vAlign w:val="center"/>
          </w:tcPr>
          <w:p w:rsidR="00962324" w:rsidRPr="001D716D" w:rsidRDefault="00962324" w:rsidP="001B015D">
            <w:pPr>
              <w:spacing w:line="360" w:lineRule="auto"/>
              <w:jc w:val="center"/>
              <w:rPr>
                <w:lang w:val="sk-SK"/>
              </w:rPr>
            </w:pPr>
          </w:p>
        </w:tc>
      </w:tr>
      <w:tr w:rsidR="00962324" w:rsidRPr="001D716D" w:rsidTr="00962324">
        <w:tblPrEx>
          <w:tblBorders>
            <w:insideH w:val="single" w:sz="4" w:space="0" w:color="auto"/>
            <w:insideV w:val="single" w:sz="4" w:space="0" w:color="auto"/>
          </w:tblBorders>
          <w:tblLook w:val="01E0" w:firstRow="1" w:lastRow="1" w:firstColumn="1" w:lastColumn="1" w:noHBand="0" w:noVBand="0"/>
        </w:tblPrEx>
        <w:tc>
          <w:tcPr>
            <w:tcW w:w="8930" w:type="dxa"/>
            <w:gridSpan w:val="8"/>
            <w:shd w:val="clear" w:color="auto" w:fill="E0E0E0"/>
            <w:vAlign w:val="center"/>
          </w:tcPr>
          <w:p w:rsidR="00962324" w:rsidRPr="001D716D" w:rsidRDefault="00962324" w:rsidP="001B015D">
            <w:pPr>
              <w:spacing w:line="360" w:lineRule="auto"/>
              <w:jc w:val="center"/>
              <w:rPr>
                <w:b/>
                <w:lang w:val="sk-SK"/>
              </w:rPr>
            </w:pPr>
            <w:r w:rsidRPr="001D716D">
              <w:rPr>
                <w:b/>
                <w:lang w:val="sk-SK"/>
              </w:rPr>
              <w:t>Veková štruktúra pedagogických zamestnancov - majstri odborného výcviku</w:t>
            </w:r>
          </w:p>
        </w:tc>
      </w:tr>
      <w:tr w:rsidR="00962324" w:rsidRPr="001D716D" w:rsidTr="00962324">
        <w:tblPrEx>
          <w:tblBorders>
            <w:insideH w:val="single" w:sz="4" w:space="0" w:color="auto"/>
            <w:insideV w:val="single" w:sz="4" w:space="0" w:color="auto"/>
          </w:tblBorders>
          <w:tblLook w:val="01E0" w:firstRow="1" w:lastRow="1" w:firstColumn="1" w:lastColumn="1" w:noHBand="0" w:noVBand="0"/>
        </w:tblPrEx>
        <w:tc>
          <w:tcPr>
            <w:tcW w:w="1689" w:type="dxa"/>
            <w:vAlign w:val="center"/>
          </w:tcPr>
          <w:p w:rsidR="00962324" w:rsidRPr="001D716D" w:rsidRDefault="00962324" w:rsidP="001B015D">
            <w:pPr>
              <w:spacing w:line="360" w:lineRule="auto"/>
              <w:jc w:val="right"/>
              <w:rPr>
                <w:b/>
                <w:lang w:val="sk-SK"/>
              </w:rPr>
            </w:pPr>
            <w:r w:rsidRPr="001D716D">
              <w:rPr>
                <w:b/>
                <w:lang w:val="sk-SK"/>
              </w:rPr>
              <w:t>Vek:</w:t>
            </w:r>
          </w:p>
        </w:tc>
        <w:tc>
          <w:tcPr>
            <w:tcW w:w="1020" w:type="dxa"/>
            <w:vAlign w:val="center"/>
          </w:tcPr>
          <w:p w:rsidR="00962324" w:rsidRPr="001D716D" w:rsidRDefault="00962324" w:rsidP="001B015D">
            <w:pPr>
              <w:spacing w:line="360" w:lineRule="auto"/>
              <w:jc w:val="center"/>
              <w:rPr>
                <w:b/>
                <w:lang w:val="sk-SK"/>
              </w:rPr>
            </w:pPr>
            <w:r w:rsidRPr="001D716D">
              <w:rPr>
                <w:b/>
                <w:lang w:val="sk-SK"/>
              </w:rPr>
              <w:t>do 30 rokov</w:t>
            </w:r>
          </w:p>
        </w:tc>
        <w:tc>
          <w:tcPr>
            <w:tcW w:w="1021" w:type="dxa"/>
            <w:vAlign w:val="center"/>
          </w:tcPr>
          <w:p w:rsidR="00962324" w:rsidRPr="001D716D" w:rsidRDefault="00962324" w:rsidP="001B015D">
            <w:pPr>
              <w:spacing w:line="360" w:lineRule="auto"/>
              <w:jc w:val="center"/>
              <w:rPr>
                <w:b/>
                <w:lang w:val="sk-SK"/>
              </w:rPr>
            </w:pPr>
            <w:r w:rsidRPr="001D716D">
              <w:rPr>
                <w:b/>
                <w:lang w:val="sk-SK"/>
              </w:rPr>
              <w:t>31- 40</w:t>
            </w:r>
          </w:p>
        </w:tc>
        <w:tc>
          <w:tcPr>
            <w:tcW w:w="1020" w:type="dxa"/>
            <w:vAlign w:val="center"/>
          </w:tcPr>
          <w:p w:rsidR="00962324" w:rsidRPr="001D716D" w:rsidRDefault="00962324" w:rsidP="001B015D">
            <w:pPr>
              <w:spacing w:line="360" w:lineRule="auto"/>
              <w:jc w:val="center"/>
              <w:rPr>
                <w:b/>
                <w:lang w:val="sk-SK"/>
              </w:rPr>
            </w:pPr>
            <w:r w:rsidRPr="001D716D">
              <w:rPr>
                <w:b/>
                <w:lang w:val="sk-SK"/>
              </w:rPr>
              <w:t>41- 50</w:t>
            </w:r>
          </w:p>
        </w:tc>
        <w:tc>
          <w:tcPr>
            <w:tcW w:w="1021" w:type="dxa"/>
            <w:vAlign w:val="center"/>
          </w:tcPr>
          <w:p w:rsidR="00962324" w:rsidRPr="001D716D" w:rsidRDefault="00962324" w:rsidP="001B015D">
            <w:pPr>
              <w:spacing w:line="360" w:lineRule="auto"/>
              <w:jc w:val="center"/>
              <w:rPr>
                <w:b/>
                <w:lang w:val="sk-SK"/>
              </w:rPr>
            </w:pPr>
            <w:r w:rsidRPr="001D716D">
              <w:rPr>
                <w:b/>
                <w:lang w:val="sk-SK"/>
              </w:rPr>
              <w:t>51- 60</w:t>
            </w:r>
          </w:p>
        </w:tc>
        <w:tc>
          <w:tcPr>
            <w:tcW w:w="1021" w:type="dxa"/>
            <w:vAlign w:val="center"/>
          </w:tcPr>
          <w:p w:rsidR="00962324" w:rsidRPr="001D716D" w:rsidRDefault="00962324" w:rsidP="001B015D">
            <w:pPr>
              <w:spacing w:line="360" w:lineRule="auto"/>
              <w:jc w:val="center"/>
              <w:rPr>
                <w:b/>
                <w:lang w:val="sk-SK"/>
              </w:rPr>
            </w:pPr>
            <w:r w:rsidRPr="001D716D">
              <w:rPr>
                <w:b/>
                <w:lang w:val="sk-SK"/>
              </w:rPr>
              <w:t>nad 60 rokov</w:t>
            </w:r>
          </w:p>
        </w:tc>
        <w:tc>
          <w:tcPr>
            <w:tcW w:w="1134" w:type="dxa"/>
            <w:vAlign w:val="center"/>
          </w:tcPr>
          <w:p w:rsidR="00962324" w:rsidRPr="001D716D" w:rsidRDefault="00962324" w:rsidP="001B015D">
            <w:pPr>
              <w:spacing w:line="360" w:lineRule="auto"/>
              <w:jc w:val="center"/>
              <w:rPr>
                <w:b/>
                <w:lang w:val="sk-SK"/>
              </w:rPr>
            </w:pPr>
            <w:r w:rsidRPr="001D716D">
              <w:rPr>
                <w:b/>
                <w:lang w:val="sk-SK"/>
              </w:rPr>
              <w:t>Spolu</w:t>
            </w:r>
          </w:p>
          <w:p w:rsidR="00962324" w:rsidRPr="001D716D" w:rsidRDefault="00962324" w:rsidP="001B015D">
            <w:pPr>
              <w:spacing w:line="360" w:lineRule="auto"/>
              <w:jc w:val="center"/>
              <w:rPr>
                <w:b/>
                <w:lang w:val="sk-SK"/>
              </w:rPr>
            </w:pPr>
            <w:r w:rsidRPr="001D716D">
              <w:rPr>
                <w:b/>
                <w:lang w:val="sk-SK"/>
              </w:rPr>
              <w:t>všetkých</w:t>
            </w:r>
          </w:p>
        </w:tc>
        <w:tc>
          <w:tcPr>
            <w:tcW w:w="1004" w:type="dxa"/>
            <w:vAlign w:val="center"/>
          </w:tcPr>
          <w:p w:rsidR="00962324" w:rsidRPr="001D716D" w:rsidRDefault="00962324" w:rsidP="001B015D">
            <w:pPr>
              <w:spacing w:line="360" w:lineRule="auto"/>
              <w:jc w:val="center"/>
              <w:rPr>
                <w:b/>
                <w:lang w:val="sk-SK"/>
              </w:rPr>
            </w:pPr>
            <w:r w:rsidRPr="001D716D">
              <w:rPr>
                <w:b/>
                <w:lang w:val="sk-SK"/>
              </w:rPr>
              <w:t>Priemerný vek</w:t>
            </w:r>
          </w:p>
        </w:tc>
      </w:tr>
      <w:tr w:rsidR="00962324" w:rsidRPr="001D716D" w:rsidTr="00962324">
        <w:tblPrEx>
          <w:tblBorders>
            <w:insideH w:val="single" w:sz="4" w:space="0" w:color="auto"/>
            <w:insideV w:val="single" w:sz="4" w:space="0" w:color="auto"/>
          </w:tblBorders>
          <w:tblLook w:val="01E0" w:firstRow="1" w:lastRow="1" w:firstColumn="1" w:lastColumn="1" w:noHBand="0" w:noVBand="0"/>
        </w:tblPrEx>
        <w:tc>
          <w:tcPr>
            <w:tcW w:w="1689" w:type="dxa"/>
            <w:vAlign w:val="center"/>
          </w:tcPr>
          <w:p w:rsidR="00962324" w:rsidRPr="001D716D" w:rsidRDefault="00962324" w:rsidP="001B015D">
            <w:pPr>
              <w:spacing w:line="360" w:lineRule="auto"/>
              <w:jc w:val="right"/>
              <w:rPr>
                <w:b/>
                <w:lang w:val="sk-SK"/>
              </w:rPr>
            </w:pPr>
            <w:r w:rsidRPr="001D716D">
              <w:rPr>
                <w:b/>
                <w:lang w:val="sk-SK"/>
              </w:rPr>
              <w:t>Počet:</w:t>
            </w:r>
          </w:p>
        </w:tc>
        <w:tc>
          <w:tcPr>
            <w:tcW w:w="1020" w:type="dxa"/>
            <w:vAlign w:val="center"/>
          </w:tcPr>
          <w:p w:rsidR="00962324" w:rsidRPr="001D716D" w:rsidRDefault="00A23537" w:rsidP="001B015D">
            <w:pPr>
              <w:spacing w:line="360" w:lineRule="auto"/>
              <w:jc w:val="center"/>
              <w:rPr>
                <w:lang w:val="sk-SK"/>
              </w:rPr>
            </w:pPr>
            <w:r w:rsidRPr="001D716D">
              <w:rPr>
                <w:lang w:val="sk-SK"/>
              </w:rPr>
              <w:t>2</w:t>
            </w:r>
          </w:p>
        </w:tc>
        <w:tc>
          <w:tcPr>
            <w:tcW w:w="1021" w:type="dxa"/>
            <w:vAlign w:val="center"/>
          </w:tcPr>
          <w:p w:rsidR="00962324" w:rsidRPr="001D716D" w:rsidRDefault="00A23537" w:rsidP="001B015D">
            <w:pPr>
              <w:spacing w:line="360" w:lineRule="auto"/>
              <w:jc w:val="center"/>
              <w:rPr>
                <w:lang w:val="sk-SK"/>
              </w:rPr>
            </w:pPr>
            <w:r w:rsidRPr="001D716D">
              <w:rPr>
                <w:lang w:val="sk-SK"/>
              </w:rPr>
              <w:t>1</w:t>
            </w:r>
          </w:p>
        </w:tc>
        <w:tc>
          <w:tcPr>
            <w:tcW w:w="1020" w:type="dxa"/>
            <w:vAlign w:val="center"/>
          </w:tcPr>
          <w:p w:rsidR="00962324" w:rsidRPr="001D716D" w:rsidRDefault="00A23537" w:rsidP="001B015D">
            <w:pPr>
              <w:spacing w:line="360" w:lineRule="auto"/>
              <w:jc w:val="center"/>
              <w:rPr>
                <w:lang w:val="sk-SK"/>
              </w:rPr>
            </w:pPr>
            <w:r w:rsidRPr="001D716D">
              <w:rPr>
                <w:lang w:val="sk-SK"/>
              </w:rPr>
              <w:t>0</w:t>
            </w:r>
          </w:p>
        </w:tc>
        <w:tc>
          <w:tcPr>
            <w:tcW w:w="1021" w:type="dxa"/>
            <w:vAlign w:val="center"/>
          </w:tcPr>
          <w:p w:rsidR="00962324" w:rsidRPr="001D716D" w:rsidRDefault="00A23537" w:rsidP="001B015D">
            <w:pPr>
              <w:spacing w:line="360" w:lineRule="auto"/>
              <w:jc w:val="center"/>
              <w:rPr>
                <w:lang w:val="sk-SK"/>
              </w:rPr>
            </w:pPr>
            <w:r w:rsidRPr="001D716D">
              <w:rPr>
                <w:lang w:val="sk-SK"/>
              </w:rPr>
              <w:t>5</w:t>
            </w:r>
          </w:p>
        </w:tc>
        <w:tc>
          <w:tcPr>
            <w:tcW w:w="1021" w:type="dxa"/>
            <w:vAlign w:val="center"/>
          </w:tcPr>
          <w:p w:rsidR="00962324" w:rsidRPr="001D716D" w:rsidRDefault="00962324" w:rsidP="001B015D">
            <w:pPr>
              <w:spacing w:line="360" w:lineRule="auto"/>
              <w:jc w:val="center"/>
              <w:rPr>
                <w:lang w:val="sk-SK"/>
              </w:rPr>
            </w:pPr>
            <w:r w:rsidRPr="001D716D">
              <w:rPr>
                <w:lang w:val="sk-SK"/>
              </w:rPr>
              <w:t>4</w:t>
            </w:r>
          </w:p>
        </w:tc>
        <w:tc>
          <w:tcPr>
            <w:tcW w:w="1134" w:type="dxa"/>
            <w:vAlign w:val="center"/>
          </w:tcPr>
          <w:p w:rsidR="00962324" w:rsidRPr="001D716D" w:rsidRDefault="00962324" w:rsidP="001B015D">
            <w:pPr>
              <w:spacing w:line="360" w:lineRule="auto"/>
              <w:jc w:val="center"/>
              <w:rPr>
                <w:lang w:val="sk-SK"/>
              </w:rPr>
            </w:pPr>
            <w:r w:rsidRPr="001D716D">
              <w:rPr>
                <w:lang w:val="sk-SK"/>
              </w:rPr>
              <w:t>12</w:t>
            </w:r>
          </w:p>
        </w:tc>
        <w:tc>
          <w:tcPr>
            <w:tcW w:w="1004" w:type="dxa"/>
            <w:vAlign w:val="center"/>
          </w:tcPr>
          <w:p w:rsidR="00962324" w:rsidRPr="001D716D" w:rsidRDefault="00826A69" w:rsidP="001B015D">
            <w:pPr>
              <w:spacing w:line="360" w:lineRule="auto"/>
              <w:jc w:val="center"/>
              <w:rPr>
                <w:lang w:val="sk-SK"/>
              </w:rPr>
            </w:pPr>
            <w:r w:rsidRPr="001D716D">
              <w:rPr>
                <w:lang w:val="sk-SK"/>
              </w:rPr>
              <w:t>52,58</w:t>
            </w:r>
          </w:p>
        </w:tc>
      </w:tr>
      <w:tr w:rsidR="00962324" w:rsidRPr="001D716D" w:rsidTr="00962324">
        <w:tblPrEx>
          <w:tblBorders>
            <w:insideH w:val="single" w:sz="4" w:space="0" w:color="auto"/>
            <w:insideV w:val="single" w:sz="4" w:space="0" w:color="auto"/>
          </w:tblBorders>
          <w:tblLook w:val="01E0" w:firstRow="1" w:lastRow="1" w:firstColumn="1" w:lastColumn="1" w:noHBand="0" w:noVBand="0"/>
        </w:tblPrEx>
        <w:tc>
          <w:tcPr>
            <w:tcW w:w="1689" w:type="dxa"/>
            <w:vAlign w:val="center"/>
          </w:tcPr>
          <w:p w:rsidR="00962324" w:rsidRPr="001D716D" w:rsidRDefault="00962324" w:rsidP="001B015D">
            <w:pPr>
              <w:spacing w:line="360" w:lineRule="auto"/>
              <w:jc w:val="center"/>
              <w:rPr>
                <w:b/>
                <w:lang w:val="sk-SK"/>
              </w:rPr>
            </w:pPr>
            <w:r w:rsidRPr="001D716D">
              <w:rPr>
                <w:b/>
                <w:lang w:val="sk-SK"/>
              </w:rPr>
              <w:t>z toho žien:</w:t>
            </w:r>
          </w:p>
        </w:tc>
        <w:tc>
          <w:tcPr>
            <w:tcW w:w="1020" w:type="dxa"/>
            <w:vAlign w:val="center"/>
          </w:tcPr>
          <w:p w:rsidR="00962324" w:rsidRPr="001D716D" w:rsidRDefault="00A23537" w:rsidP="001B015D">
            <w:pPr>
              <w:spacing w:line="360" w:lineRule="auto"/>
              <w:jc w:val="center"/>
              <w:rPr>
                <w:lang w:val="sk-SK"/>
              </w:rPr>
            </w:pPr>
            <w:r w:rsidRPr="001D716D">
              <w:rPr>
                <w:lang w:val="sk-SK"/>
              </w:rPr>
              <w:t>1</w:t>
            </w:r>
          </w:p>
        </w:tc>
        <w:tc>
          <w:tcPr>
            <w:tcW w:w="1021" w:type="dxa"/>
            <w:vAlign w:val="center"/>
          </w:tcPr>
          <w:p w:rsidR="00962324" w:rsidRPr="001D716D" w:rsidRDefault="00A23537" w:rsidP="001B015D">
            <w:pPr>
              <w:spacing w:line="360" w:lineRule="auto"/>
              <w:jc w:val="center"/>
              <w:rPr>
                <w:lang w:val="sk-SK"/>
              </w:rPr>
            </w:pPr>
            <w:r w:rsidRPr="001D716D">
              <w:rPr>
                <w:lang w:val="sk-SK"/>
              </w:rPr>
              <w:t>0</w:t>
            </w:r>
          </w:p>
        </w:tc>
        <w:tc>
          <w:tcPr>
            <w:tcW w:w="1020" w:type="dxa"/>
            <w:vAlign w:val="center"/>
          </w:tcPr>
          <w:p w:rsidR="00962324" w:rsidRPr="001D716D" w:rsidRDefault="00A23537" w:rsidP="001B015D">
            <w:pPr>
              <w:spacing w:line="360" w:lineRule="auto"/>
              <w:jc w:val="center"/>
              <w:rPr>
                <w:lang w:val="sk-SK"/>
              </w:rPr>
            </w:pPr>
            <w:r w:rsidRPr="001D716D">
              <w:rPr>
                <w:lang w:val="sk-SK"/>
              </w:rPr>
              <w:t>0</w:t>
            </w:r>
          </w:p>
        </w:tc>
        <w:tc>
          <w:tcPr>
            <w:tcW w:w="1021" w:type="dxa"/>
            <w:vAlign w:val="center"/>
          </w:tcPr>
          <w:p w:rsidR="00962324" w:rsidRPr="001D716D" w:rsidRDefault="00A23537" w:rsidP="001B015D">
            <w:pPr>
              <w:spacing w:line="360" w:lineRule="auto"/>
              <w:jc w:val="center"/>
              <w:rPr>
                <w:lang w:val="sk-SK"/>
              </w:rPr>
            </w:pPr>
            <w:r w:rsidRPr="001D716D">
              <w:rPr>
                <w:lang w:val="sk-SK"/>
              </w:rPr>
              <w:t>2</w:t>
            </w:r>
          </w:p>
        </w:tc>
        <w:tc>
          <w:tcPr>
            <w:tcW w:w="1021" w:type="dxa"/>
            <w:vAlign w:val="center"/>
          </w:tcPr>
          <w:p w:rsidR="00962324" w:rsidRPr="001D716D" w:rsidRDefault="00962324" w:rsidP="001B015D">
            <w:pPr>
              <w:spacing w:line="360" w:lineRule="auto"/>
              <w:jc w:val="center"/>
              <w:rPr>
                <w:lang w:val="sk-SK"/>
              </w:rPr>
            </w:pPr>
            <w:r w:rsidRPr="001D716D">
              <w:rPr>
                <w:lang w:val="sk-SK"/>
              </w:rPr>
              <w:t>0</w:t>
            </w:r>
          </w:p>
        </w:tc>
        <w:tc>
          <w:tcPr>
            <w:tcW w:w="1134" w:type="dxa"/>
            <w:vAlign w:val="center"/>
          </w:tcPr>
          <w:p w:rsidR="00962324" w:rsidRPr="001D716D" w:rsidRDefault="00962324" w:rsidP="001B015D">
            <w:pPr>
              <w:spacing w:line="360" w:lineRule="auto"/>
              <w:jc w:val="center"/>
              <w:rPr>
                <w:lang w:val="sk-SK"/>
              </w:rPr>
            </w:pPr>
            <w:r w:rsidRPr="001D716D">
              <w:rPr>
                <w:lang w:val="sk-SK"/>
              </w:rPr>
              <w:t>3</w:t>
            </w:r>
          </w:p>
        </w:tc>
        <w:tc>
          <w:tcPr>
            <w:tcW w:w="1004" w:type="dxa"/>
            <w:shd w:val="clear" w:color="auto" w:fill="808080"/>
            <w:vAlign w:val="center"/>
          </w:tcPr>
          <w:p w:rsidR="00962324" w:rsidRPr="001D716D" w:rsidRDefault="00962324" w:rsidP="001B015D">
            <w:pPr>
              <w:spacing w:line="360" w:lineRule="auto"/>
              <w:jc w:val="center"/>
              <w:rPr>
                <w:lang w:val="sk-SK"/>
              </w:rPr>
            </w:pPr>
          </w:p>
        </w:tc>
      </w:tr>
      <w:tr w:rsidR="00962324" w:rsidRPr="001D716D" w:rsidTr="00962324">
        <w:tblPrEx>
          <w:tblBorders>
            <w:insideH w:val="single" w:sz="4" w:space="0" w:color="auto"/>
            <w:insideV w:val="single" w:sz="4" w:space="0" w:color="auto"/>
          </w:tblBorders>
          <w:tblLook w:val="01E0" w:firstRow="1" w:lastRow="1" w:firstColumn="1" w:lastColumn="1" w:noHBand="0" w:noVBand="0"/>
        </w:tblPrEx>
        <w:tc>
          <w:tcPr>
            <w:tcW w:w="8930" w:type="dxa"/>
            <w:gridSpan w:val="8"/>
            <w:shd w:val="clear" w:color="auto" w:fill="E0E0E0"/>
            <w:vAlign w:val="center"/>
          </w:tcPr>
          <w:p w:rsidR="00962324" w:rsidRPr="001D716D" w:rsidRDefault="00962324" w:rsidP="001B015D">
            <w:pPr>
              <w:spacing w:line="360" w:lineRule="auto"/>
              <w:jc w:val="center"/>
              <w:rPr>
                <w:b/>
                <w:lang w:val="sk-SK"/>
              </w:rPr>
            </w:pPr>
            <w:r w:rsidRPr="001D716D">
              <w:rPr>
                <w:b/>
                <w:lang w:val="sk-SK"/>
              </w:rPr>
              <w:lastRenderedPageBreak/>
              <w:t>Veková štruktúra pedagogických zamestnancov - školský internát</w:t>
            </w:r>
          </w:p>
        </w:tc>
      </w:tr>
      <w:tr w:rsidR="00962324" w:rsidRPr="001D716D" w:rsidTr="00962324">
        <w:tblPrEx>
          <w:tblBorders>
            <w:insideH w:val="single" w:sz="4" w:space="0" w:color="auto"/>
            <w:insideV w:val="single" w:sz="4" w:space="0" w:color="auto"/>
          </w:tblBorders>
          <w:tblLook w:val="01E0" w:firstRow="1" w:lastRow="1" w:firstColumn="1" w:lastColumn="1" w:noHBand="0" w:noVBand="0"/>
        </w:tblPrEx>
        <w:tc>
          <w:tcPr>
            <w:tcW w:w="1689" w:type="dxa"/>
            <w:vAlign w:val="center"/>
          </w:tcPr>
          <w:p w:rsidR="00962324" w:rsidRPr="001D716D" w:rsidRDefault="00962324" w:rsidP="001B015D">
            <w:pPr>
              <w:spacing w:line="360" w:lineRule="auto"/>
              <w:jc w:val="right"/>
              <w:rPr>
                <w:b/>
                <w:lang w:val="sk-SK"/>
              </w:rPr>
            </w:pPr>
            <w:r w:rsidRPr="001D716D">
              <w:rPr>
                <w:b/>
                <w:lang w:val="sk-SK"/>
              </w:rPr>
              <w:t>Vek:</w:t>
            </w:r>
          </w:p>
        </w:tc>
        <w:tc>
          <w:tcPr>
            <w:tcW w:w="1020" w:type="dxa"/>
            <w:vAlign w:val="center"/>
          </w:tcPr>
          <w:p w:rsidR="00962324" w:rsidRPr="001D716D" w:rsidRDefault="00962324" w:rsidP="001B015D">
            <w:pPr>
              <w:spacing w:line="360" w:lineRule="auto"/>
              <w:jc w:val="center"/>
              <w:rPr>
                <w:b/>
                <w:lang w:val="sk-SK"/>
              </w:rPr>
            </w:pPr>
            <w:r w:rsidRPr="001D716D">
              <w:rPr>
                <w:b/>
                <w:lang w:val="sk-SK"/>
              </w:rPr>
              <w:t>do 30 rokov</w:t>
            </w:r>
          </w:p>
        </w:tc>
        <w:tc>
          <w:tcPr>
            <w:tcW w:w="1021" w:type="dxa"/>
            <w:vAlign w:val="center"/>
          </w:tcPr>
          <w:p w:rsidR="00962324" w:rsidRPr="001D716D" w:rsidRDefault="00962324" w:rsidP="001B015D">
            <w:pPr>
              <w:spacing w:line="360" w:lineRule="auto"/>
              <w:jc w:val="center"/>
              <w:rPr>
                <w:b/>
                <w:lang w:val="sk-SK"/>
              </w:rPr>
            </w:pPr>
            <w:r w:rsidRPr="001D716D">
              <w:rPr>
                <w:b/>
                <w:lang w:val="sk-SK"/>
              </w:rPr>
              <w:t>31- 40</w:t>
            </w:r>
          </w:p>
        </w:tc>
        <w:tc>
          <w:tcPr>
            <w:tcW w:w="1020" w:type="dxa"/>
            <w:vAlign w:val="center"/>
          </w:tcPr>
          <w:p w:rsidR="00962324" w:rsidRPr="001D716D" w:rsidRDefault="00962324" w:rsidP="001B015D">
            <w:pPr>
              <w:spacing w:line="360" w:lineRule="auto"/>
              <w:jc w:val="center"/>
              <w:rPr>
                <w:b/>
                <w:lang w:val="sk-SK"/>
              </w:rPr>
            </w:pPr>
            <w:r w:rsidRPr="001D716D">
              <w:rPr>
                <w:b/>
                <w:lang w:val="sk-SK"/>
              </w:rPr>
              <w:t>41- 50</w:t>
            </w:r>
          </w:p>
        </w:tc>
        <w:tc>
          <w:tcPr>
            <w:tcW w:w="1021" w:type="dxa"/>
            <w:vAlign w:val="center"/>
          </w:tcPr>
          <w:p w:rsidR="00962324" w:rsidRPr="001D716D" w:rsidRDefault="00962324" w:rsidP="001B015D">
            <w:pPr>
              <w:spacing w:line="360" w:lineRule="auto"/>
              <w:jc w:val="center"/>
              <w:rPr>
                <w:b/>
                <w:lang w:val="sk-SK"/>
              </w:rPr>
            </w:pPr>
            <w:r w:rsidRPr="001D716D">
              <w:rPr>
                <w:b/>
                <w:lang w:val="sk-SK"/>
              </w:rPr>
              <w:t>51- 60</w:t>
            </w:r>
          </w:p>
        </w:tc>
        <w:tc>
          <w:tcPr>
            <w:tcW w:w="1021" w:type="dxa"/>
            <w:vAlign w:val="center"/>
          </w:tcPr>
          <w:p w:rsidR="00962324" w:rsidRPr="001D716D" w:rsidRDefault="00962324" w:rsidP="001B015D">
            <w:pPr>
              <w:spacing w:line="360" w:lineRule="auto"/>
              <w:jc w:val="center"/>
              <w:rPr>
                <w:b/>
                <w:lang w:val="sk-SK"/>
              </w:rPr>
            </w:pPr>
            <w:r w:rsidRPr="001D716D">
              <w:rPr>
                <w:b/>
                <w:lang w:val="sk-SK"/>
              </w:rPr>
              <w:t>nad 60 rokov</w:t>
            </w:r>
          </w:p>
        </w:tc>
        <w:tc>
          <w:tcPr>
            <w:tcW w:w="1134" w:type="dxa"/>
            <w:vAlign w:val="center"/>
          </w:tcPr>
          <w:p w:rsidR="00962324" w:rsidRPr="001D716D" w:rsidRDefault="00962324" w:rsidP="001B015D">
            <w:pPr>
              <w:spacing w:line="360" w:lineRule="auto"/>
              <w:jc w:val="center"/>
              <w:rPr>
                <w:b/>
                <w:lang w:val="sk-SK"/>
              </w:rPr>
            </w:pPr>
            <w:r w:rsidRPr="001D716D">
              <w:rPr>
                <w:b/>
                <w:lang w:val="sk-SK"/>
              </w:rPr>
              <w:t>Spolu</w:t>
            </w:r>
          </w:p>
          <w:p w:rsidR="00962324" w:rsidRPr="001D716D" w:rsidRDefault="00962324" w:rsidP="001B015D">
            <w:pPr>
              <w:spacing w:line="360" w:lineRule="auto"/>
              <w:jc w:val="center"/>
              <w:rPr>
                <w:b/>
                <w:lang w:val="sk-SK"/>
              </w:rPr>
            </w:pPr>
            <w:r w:rsidRPr="001D716D">
              <w:rPr>
                <w:b/>
                <w:lang w:val="sk-SK"/>
              </w:rPr>
              <w:t>všetkých</w:t>
            </w:r>
          </w:p>
        </w:tc>
        <w:tc>
          <w:tcPr>
            <w:tcW w:w="1004" w:type="dxa"/>
            <w:vAlign w:val="center"/>
          </w:tcPr>
          <w:p w:rsidR="00962324" w:rsidRPr="001D716D" w:rsidRDefault="00962324" w:rsidP="001B015D">
            <w:pPr>
              <w:spacing w:line="360" w:lineRule="auto"/>
              <w:jc w:val="center"/>
              <w:rPr>
                <w:b/>
                <w:lang w:val="sk-SK"/>
              </w:rPr>
            </w:pPr>
            <w:r w:rsidRPr="001D716D">
              <w:rPr>
                <w:b/>
                <w:lang w:val="sk-SK"/>
              </w:rPr>
              <w:t>Priemerný vek</w:t>
            </w:r>
          </w:p>
        </w:tc>
      </w:tr>
      <w:tr w:rsidR="00962324" w:rsidRPr="001D716D" w:rsidTr="00962324">
        <w:tblPrEx>
          <w:tblBorders>
            <w:insideH w:val="single" w:sz="4" w:space="0" w:color="auto"/>
            <w:insideV w:val="single" w:sz="4" w:space="0" w:color="auto"/>
          </w:tblBorders>
          <w:tblLook w:val="01E0" w:firstRow="1" w:lastRow="1" w:firstColumn="1" w:lastColumn="1" w:noHBand="0" w:noVBand="0"/>
        </w:tblPrEx>
        <w:tc>
          <w:tcPr>
            <w:tcW w:w="1689" w:type="dxa"/>
            <w:vAlign w:val="center"/>
          </w:tcPr>
          <w:p w:rsidR="00962324" w:rsidRPr="001D716D" w:rsidRDefault="00962324" w:rsidP="001B015D">
            <w:pPr>
              <w:spacing w:line="360" w:lineRule="auto"/>
              <w:jc w:val="right"/>
              <w:rPr>
                <w:b/>
                <w:lang w:val="sk-SK"/>
              </w:rPr>
            </w:pPr>
            <w:r w:rsidRPr="001D716D">
              <w:rPr>
                <w:b/>
                <w:lang w:val="sk-SK"/>
              </w:rPr>
              <w:t>Počet:</w:t>
            </w:r>
          </w:p>
        </w:tc>
        <w:tc>
          <w:tcPr>
            <w:tcW w:w="1020" w:type="dxa"/>
            <w:vAlign w:val="center"/>
          </w:tcPr>
          <w:p w:rsidR="00962324" w:rsidRPr="001D716D" w:rsidRDefault="00A23537" w:rsidP="001B015D">
            <w:pPr>
              <w:spacing w:line="360" w:lineRule="auto"/>
              <w:jc w:val="center"/>
              <w:rPr>
                <w:lang w:val="sk-SK"/>
              </w:rPr>
            </w:pPr>
            <w:r w:rsidRPr="001D716D">
              <w:rPr>
                <w:lang w:val="sk-SK"/>
              </w:rPr>
              <w:t>0</w:t>
            </w:r>
          </w:p>
        </w:tc>
        <w:tc>
          <w:tcPr>
            <w:tcW w:w="1021" w:type="dxa"/>
            <w:vAlign w:val="center"/>
          </w:tcPr>
          <w:p w:rsidR="00962324" w:rsidRPr="001D716D" w:rsidRDefault="00A23537" w:rsidP="001B015D">
            <w:pPr>
              <w:spacing w:line="360" w:lineRule="auto"/>
              <w:jc w:val="center"/>
              <w:rPr>
                <w:lang w:val="sk-SK"/>
              </w:rPr>
            </w:pPr>
            <w:r w:rsidRPr="001D716D">
              <w:rPr>
                <w:lang w:val="sk-SK"/>
              </w:rPr>
              <w:t>1</w:t>
            </w:r>
          </w:p>
        </w:tc>
        <w:tc>
          <w:tcPr>
            <w:tcW w:w="1020" w:type="dxa"/>
            <w:vAlign w:val="center"/>
          </w:tcPr>
          <w:p w:rsidR="00962324" w:rsidRPr="001D716D" w:rsidRDefault="00A23537" w:rsidP="001B015D">
            <w:pPr>
              <w:spacing w:line="360" w:lineRule="auto"/>
              <w:jc w:val="center"/>
              <w:rPr>
                <w:lang w:val="sk-SK"/>
              </w:rPr>
            </w:pPr>
            <w:r w:rsidRPr="001D716D">
              <w:rPr>
                <w:lang w:val="sk-SK"/>
              </w:rPr>
              <w:t>3</w:t>
            </w:r>
          </w:p>
        </w:tc>
        <w:tc>
          <w:tcPr>
            <w:tcW w:w="1021" w:type="dxa"/>
            <w:vAlign w:val="center"/>
          </w:tcPr>
          <w:p w:rsidR="00962324" w:rsidRPr="001D716D" w:rsidRDefault="00A23537" w:rsidP="001B015D">
            <w:pPr>
              <w:spacing w:line="360" w:lineRule="auto"/>
              <w:jc w:val="center"/>
              <w:rPr>
                <w:lang w:val="sk-SK"/>
              </w:rPr>
            </w:pPr>
            <w:r w:rsidRPr="001D716D">
              <w:rPr>
                <w:lang w:val="sk-SK"/>
              </w:rPr>
              <w:t>3</w:t>
            </w:r>
          </w:p>
        </w:tc>
        <w:tc>
          <w:tcPr>
            <w:tcW w:w="1021" w:type="dxa"/>
            <w:vAlign w:val="center"/>
          </w:tcPr>
          <w:p w:rsidR="00962324" w:rsidRPr="001D716D" w:rsidRDefault="00962324" w:rsidP="001B015D">
            <w:pPr>
              <w:spacing w:line="360" w:lineRule="auto"/>
              <w:jc w:val="center"/>
              <w:rPr>
                <w:lang w:val="sk-SK"/>
              </w:rPr>
            </w:pPr>
            <w:r w:rsidRPr="001D716D">
              <w:rPr>
                <w:lang w:val="sk-SK"/>
              </w:rPr>
              <w:t>1</w:t>
            </w:r>
          </w:p>
        </w:tc>
        <w:tc>
          <w:tcPr>
            <w:tcW w:w="1134" w:type="dxa"/>
            <w:vAlign w:val="center"/>
          </w:tcPr>
          <w:p w:rsidR="00962324" w:rsidRPr="001D716D" w:rsidRDefault="00962324" w:rsidP="001B015D">
            <w:pPr>
              <w:spacing w:line="360" w:lineRule="auto"/>
              <w:jc w:val="center"/>
              <w:rPr>
                <w:lang w:val="sk-SK"/>
              </w:rPr>
            </w:pPr>
            <w:r w:rsidRPr="001D716D">
              <w:rPr>
                <w:lang w:val="sk-SK"/>
              </w:rPr>
              <w:t>8</w:t>
            </w:r>
          </w:p>
        </w:tc>
        <w:tc>
          <w:tcPr>
            <w:tcW w:w="1004" w:type="dxa"/>
            <w:vAlign w:val="center"/>
          </w:tcPr>
          <w:p w:rsidR="00962324" w:rsidRPr="001D716D" w:rsidRDefault="00962324" w:rsidP="001B015D">
            <w:pPr>
              <w:spacing w:line="360" w:lineRule="auto"/>
              <w:jc w:val="center"/>
              <w:rPr>
                <w:lang w:val="sk-SK"/>
              </w:rPr>
            </w:pPr>
            <w:r w:rsidRPr="001D716D">
              <w:rPr>
                <w:lang w:val="sk-SK"/>
              </w:rPr>
              <w:t>51,37</w:t>
            </w:r>
          </w:p>
        </w:tc>
      </w:tr>
      <w:tr w:rsidR="00962324" w:rsidRPr="001D716D" w:rsidTr="00962324">
        <w:tblPrEx>
          <w:tblBorders>
            <w:insideH w:val="single" w:sz="4" w:space="0" w:color="auto"/>
            <w:insideV w:val="single" w:sz="4" w:space="0" w:color="auto"/>
          </w:tblBorders>
          <w:tblLook w:val="01E0" w:firstRow="1" w:lastRow="1" w:firstColumn="1" w:lastColumn="1" w:noHBand="0" w:noVBand="0"/>
        </w:tblPrEx>
        <w:tc>
          <w:tcPr>
            <w:tcW w:w="1689" w:type="dxa"/>
            <w:vAlign w:val="center"/>
          </w:tcPr>
          <w:p w:rsidR="00962324" w:rsidRPr="001D716D" w:rsidRDefault="00962324" w:rsidP="001B015D">
            <w:pPr>
              <w:spacing w:line="360" w:lineRule="auto"/>
              <w:jc w:val="center"/>
              <w:rPr>
                <w:b/>
                <w:color w:val="000000"/>
                <w:lang w:val="sk-SK"/>
              </w:rPr>
            </w:pPr>
            <w:r w:rsidRPr="001D716D">
              <w:rPr>
                <w:b/>
                <w:color w:val="000000"/>
                <w:lang w:val="sk-SK"/>
              </w:rPr>
              <w:t>z toho žien:</w:t>
            </w:r>
          </w:p>
        </w:tc>
        <w:tc>
          <w:tcPr>
            <w:tcW w:w="1020" w:type="dxa"/>
            <w:vAlign w:val="center"/>
          </w:tcPr>
          <w:p w:rsidR="00962324" w:rsidRPr="001D716D" w:rsidRDefault="00A23537" w:rsidP="001B015D">
            <w:pPr>
              <w:spacing w:line="360" w:lineRule="auto"/>
              <w:jc w:val="center"/>
              <w:rPr>
                <w:color w:val="000000"/>
                <w:lang w:val="sk-SK"/>
              </w:rPr>
            </w:pPr>
            <w:r w:rsidRPr="001D716D">
              <w:rPr>
                <w:color w:val="000000"/>
                <w:lang w:val="sk-SK"/>
              </w:rPr>
              <w:t>0</w:t>
            </w:r>
          </w:p>
        </w:tc>
        <w:tc>
          <w:tcPr>
            <w:tcW w:w="1021" w:type="dxa"/>
            <w:vAlign w:val="center"/>
          </w:tcPr>
          <w:p w:rsidR="00962324" w:rsidRPr="001D716D" w:rsidRDefault="00A23537" w:rsidP="001B015D">
            <w:pPr>
              <w:spacing w:line="360" w:lineRule="auto"/>
              <w:jc w:val="center"/>
              <w:rPr>
                <w:color w:val="000000"/>
                <w:lang w:val="sk-SK"/>
              </w:rPr>
            </w:pPr>
            <w:r w:rsidRPr="001D716D">
              <w:rPr>
                <w:color w:val="000000"/>
                <w:lang w:val="sk-SK"/>
              </w:rPr>
              <w:t>1</w:t>
            </w:r>
          </w:p>
        </w:tc>
        <w:tc>
          <w:tcPr>
            <w:tcW w:w="1020" w:type="dxa"/>
            <w:vAlign w:val="center"/>
          </w:tcPr>
          <w:p w:rsidR="00962324" w:rsidRPr="001D716D" w:rsidRDefault="00962324" w:rsidP="001B015D">
            <w:pPr>
              <w:spacing w:line="360" w:lineRule="auto"/>
              <w:jc w:val="center"/>
              <w:rPr>
                <w:color w:val="000000"/>
                <w:lang w:val="sk-SK"/>
              </w:rPr>
            </w:pPr>
            <w:r w:rsidRPr="001D716D">
              <w:rPr>
                <w:color w:val="000000"/>
                <w:lang w:val="sk-SK"/>
              </w:rPr>
              <w:t>2</w:t>
            </w:r>
          </w:p>
        </w:tc>
        <w:tc>
          <w:tcPr>
            <w:tcW w:w="1021" w:type="dxa"/>
            <w:vAlign w:val="center"/>
          </w:tcPr>
          <w:p w:rsidR="00962324" w:rsidRPr="001D716D" w:rsidRDefault="00A23537" w:rsidP="001B015D">
            <w:pPr>
              <w:spacing w:line="360" w:lineRule="auto"/>
              <w:jc w:val="center"/>
              <w:rPr>
                <w:color w:val="000000"/>
                <w:lang w:val="sk-SK"/>
              </w:rPr>
            </w:pPr>
            <w:r w:rsidRPr="001D716D">
              <w:rPr>
                <w:color w:val="000000"/>
                <w:lang w:val="sk-SK"/>
              </w:rPr>
              <w:t>3</w:t>
            </w:r>
          </w:p>
        </w:tc>
        <w:tc>
          <w:tcPr>
            <w:tcW w:w="1021" w:type="dxa"/>
            <w:vAlign w:val="center"/>
          </w:tcPr>
          <w:p w:rsidR="00962324" w:rsidRPr="001D716D" w:rsidRDefault="00962324" w:rsidP="001B015D">
            <w:pPr>
              <w:spacing w:line="360" w:lineRule="auto"/>
              <w:jc w:val="center"/>
              <w:rPr>
                <w:color w:val="000000"/>
                <w:lang w:val="sk-SK"/>
              </w:rPr>
            </w:pPr>
            <w:r w:rsidRPr="001D716D">
              <w:rPr>
                <w:color w:val="000000"/>
                <w:lang w:val="sk-SK"/>
              </w:rPr>
              <w:t>1</w:t>
            </w:r>
          </w:p>
        </w:tc>
        <w:tc>
          <w:tcPr>
            <w:tcW w:w="1134" w:type="dxa"/>
            <w:vAlign w:val="center"/>
          </w:tcPr>
          <w:p w:rsidR="00962324" w:rsidRPr="001D716D" w:rsidRDefault="00A23537" w:rsidP="001B015D">
            <w:pPr>
              <w:spacing w:line="360" w:lineRule="auto"/>
              <w:jc w:val="center"/>
              <w:rPr>
                <w:color w:val="000000"/>
                <w:lang w:val="sk-SK"/>
              </w:rPr>
            </w:pPr>
            <w:r w:rsidRPr="001D716D">
              <w:rPr>
                <w:color w:val="000000"/>
                <w:lang w:val="sk-SK"/>
              </w:rPr>
              <w:t>7</w:t>
            </w:r>
          </w:p>
        </w:tc>
        <w:tc>
          <w:tcPr>
            <w:tcW w:w="1004" w:type="dxa"/>
            <w:shd w:val="clear" w:color="auto" w:fill="808080"/>
            <w:vAlign w:val="center"/>
          </w:tcPr>
          <w:p w:rsidR="00962324" w:rsidRPr="001D716D" w:rsidRDefault="00962324" w:rsidP="001B015D">
            <w:pPr>
              <w:spacing w:line="360" w:lineRule="auto"/>
              <w:jc w:val="center"/>
              <w:rPr>
                <w:color w:val="000000"/>
                <w:lang w:val="sk-SK"/>
              </w:rPr>
            </w:pPr>
          </w:p>
        </w:tc>
      </w:tr>
      <w:tr w:rsidR="00962324" w:rsidRPr="001D716D" w:rsidTr="00962324">
        <w:tc>
          <w:tcPr>
            <w:tcW w:w="8930" w:type="dxa"/>
            <w:gridSpan w:val="8"/>
            <w:tcBorders>
              <w:top w:val="single" w:sz="4" w:space="0" w:color="auto"/>
              <w:left w:val="double" w:sz="12" w:space="0" w:color="auto"/>
              <w:bottom w:val="single" w:sz="4" w:space="0" w:color="auto"/>
              <w:right w:val="double" w:sz="12" w:space="0" w:color="auto"/>
            </w:tcBorders>
            <w:shd w:val="clear" w:color="auto" w:fill="E0E0E0"/>
            <w:vAlign w:val="center"/>
          </w:tcPr>
          <w:p w:rsidR="00962324" w:rsidRPr="001D716D" w:rsidRDefault="00962324" w:rsidP="001B015D">
            <w:pPr>
              <w:spacing w:line="360" w:lineRule="auto"/>
              <w:jc w:val="center"/>
              <w:rPr>
                <w:b/>
                <w:lang w:val="sk-SK"/>
              </w:rPr>
            </w:pPr>
            <w:r w:rsidRPr="001D716D">
              <w:rPr>
                <w:b/>
                <w:lang w:val="sk-SK"/>
              </w:rPr>
              <w:t>Veková štruktúra všetkých pedagogických zamestnancov</w:t>
            </w:r>
          </w:p>
        </w:tc>
      </w:tr>
      <w:tr w:rsidR="00962324" w:rsidRPr="001D716D" w:rsidTr="00962324">
        <w:tc>
          <w:tcPr>
            <w:tcW w:w="1689" w:type="dxa"/>
            <w:tcBorders>
              <w:top w:val="single" w:sz="4" w:space="0" w:color="auto"/>
              <w:left w:val="double" w:sz="12" w:space="0" w:color="auto"/>
              <w:bottom w:val="sing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Vek:</w:t>
            </w:r>
          </w:p>
        </w:tc>
        <w:tc>
          <w:tcPr>
            <w:tcW w:w="1020"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center"/>
              <w:rPr>
                <w:b/>
                <w:lang w:val="sk-SK"/>
              </w:rPr>
            </w:pPr>
            <w:r w:rsidRPr="001D716D">
              <w:rPr>
                <w:b/>
                <w:lang w:val="sk-SK"/>
              </w:rPr>
              <w:t>do 30 rokov</w:t>
            </w:r>
          </w:p>
        </w:tc>
        <w:tc>
          <w:tcPr>
            <w:tcW w:w="1021"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center"/>
              <w:rPr>
                <w:b/>
                <w:lang w:val="sk-SK"/>
              </w:rPr>
            </w:pPr>
            <w:r w:rsidRPr="001D716D">
              <w:rPr>
                <w:b/>
                <w:lang w:val="sk-SK"/>
              </w:rPr>
              <w:t>31- 40</w:t>
            </w:r>
          </w:p>
        </w:tc>
        <w:tc>
          <w:tcPr>
            <w:tcW w:w="1020"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center"/>
              <w:rPr>
                <w:b/>
                <w:lang w:val="sk-SK"/>
              </w:rPr>
            </w:pPr>
            <w:r w:rsidRPr="001D716D">
              <w:rPr>
                <w:b/>
                <w:lang w:val="sk-SK"/>
              </w:rPr>
              <w:t>41- 50</w:t>
            </w:r>
          </w:p>
        </w:tc>
        <w:tc>
          <w:tcPr>
            <w:tcW w:w="1021"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center"/>
              <w:rPr>
                <w:b/>
                <w:lang w:val="sk-SK"/>
              </w:rPr>
            </w:pPr>
            <w:r w:rsidRPr="001D716D">
              <w:rPr>
                <w:b/>
                <w:lang w:val="sk-SK"/>
              </w:rPr>
              <w:t>51- 60</w:t>
            </w:r>
          </w:p>
        </w:tc>
        <w:tc>
          <w:tcPr>
            <w:tcW w:w="1021"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center"/>
              <w:rPr>
                <w:b/>
                <w:lang w:val="sk-SK"/>
              </w:rPr>
            </w:pPr>
            <w:r w:rsidRPr="001D716D">
              <w:rPr>
                <w:b/>
                <w:lang w:val="sk-SK"/>
              </w:rPr>
              <w:t>nad 60 rokov</w:t>
            </w:r>
          </w:p>
        </w:tc>
        <w:tc>
          <w:tcPr>
            <w:tcW w:w="1134"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center"/>
              <w:rPr>
                <w:b/>
                <w:lang w:val="sk-SK"/>
              </w:rPr>
            </w:pPr>
            <w:r w:rsidRPr="001D716D">
              <w:rPr>
                <w:b/>
                <w:lang w:val="sk-SK"/>
              </w:rPr>
              <w:t>Spolu</w:t>
            </w:r>
          </w:p>
          <w:p w:rsidR="00962324" w:rsidRPr="001D716D" w:rsidRDefault="00962324" w:rsidP="001B015D">
            <w:pPr>
              <w:spacing w:line="360" w:lineRule="auto"/>
              <w:jc w:val="center"/>
              <w:rPr>
                <w:b/>
                <w:lang w:val="sk-SK"/>
              </w:rPr>
            </w:pPr>
            <w:r w:rsidRPr="001D716D">
              <w:rPr>
                <w:b/>
                <w:lang w:val="sk-SK"/>
              </w:rPr>
              <w:t>všetkých</w:t>
            </w:r>
          </w:p>
        </w:tc>
        <w:tc>
          <w:tcPr>
            <w:tcW w:w="1004" w:type="dxa"/>
            <w:tcBorders>
              <w:top w:val="single" w:sz="4" w:space="0" w:color="auto"/>
              <w:left w:val="single" w:sz="4" w:space="0" w:color="auto"/>
              <w:bottom w:val="single" w:sz="4" w:space="0" w:color="auto"/>
              <w:right w:val="double" w:sz="12" w:space="0" w:color="auto"/>
            </w:tcBorders>
            <w:vAlign w:val="center"/>
          </w:tcPr>
          <w:p w:rsidR="00962324" w:rsidRPr="001D716D" w:rsidRDefault="00962324" w:rsidP="001B015D">
            <w:pPr>
              <w:spacing w:line="360" w:lineRule="auto"/>
              <w:jc w:val="center"/>
              <w:rPr>
                <w:b/>
                <w:lang w:val="sk-SK"/>
              </w:rPr>
            </w:pPr>
            <w:r w:rsidRPr="001D716D">
              <w:rPr>
                <w:b/>
                <w:lang w:val="sk-SK"/>
              </w:rPr>
              <w:t>Priemerný vek</w:t>
            </w:r>
          </w:p>
        </w:tc>
      </w:tr>
      <w:tr w:rsidR="00962324" w:rsidRPr="001D716D" w:rsidTr="00962324">
        <w:tc>
          <w:tcPr>
            <w:tcW w:w="1689" w:type="dxa"/>
            <w:tcBorders>
              <w:top w:val="single" w:sz="4" w:space="0" w:color="auto"/>
              <w:left w:val="double" w:sz="12" w:space="0" w:color="auto"/>
              <w:bottom w:val="single" w:sz="4" w:space="0" w:color="auto"/>
              <w:right w:val="single" w:sz="4" w:space="0" w:color="auto"/>
            </w:tcBorders>
            <w:vAlign w:val="center"/>
          </w:tcPr>
          <w:p w:rsidR="00962324" w:rsidRPr="001D716D" w:rsidRDefault="00962324" w:rsidP="001B015D">
            <w:pPr>
              <w:spacing w:line="360" w:lineRule="auto"/>
              <w:jc w:val="right"/>
              <w:rPr>
                <w:b/>
                <w:color w:val="000000"/>
                <w:lang w:val="sk-SK"/>
              </w:rPr>
            </w:pPr>
            <w:r w:rsidRPr="001D716D">
              <w:rPr>
                <w:b/>
                <w:color w:val="000000"/>
                <w:lang w:val="sk-SK"/>
              </w:rPr>
              <w:t>Počet:</w:t>
            </w:r>
          </w:p>
        </w:tc>
        <w:tc>
          <w:tcPr>
            <w:tcW w:w="1020" w:type="dxa"/>
            <w:tcBorders>
              <w:top w:val="single" w:sz="4" w:space="0" w:color="auto"/>
              <w:left w:val="single" w:sz="4" w:space="0" w:color="auto"/>
              <w:bottom w:val="single" w:sz="4" w:space="0" w:color="auto"/>
              <w:right w:val="single" w:sz="4" w:space="0" w:color="auto"/>
            </w:tcBorders>
            <w:vAlign w:val="center"/>
          </w:tcPr>
          <w:p w:rsidR="00962324" w:rsidRPr="001D716D" w:rsidRDefault="00A23537" w:rsidP="001B015D">
            <w:pPr>
              <w:spacing w:line="360" w:lineRule="auto"/>
              <w:jc w:val="center"/>
              <w:rPr>
                <w:color w:val="000000"/>
                <w:lang w:val="sk-SK"/>
              </w:rPr>
            </w:pPr>
            <w:r w:rsidRPr="001D716D">
              <w:rPr>
                <w:color w:val="000000"/>
                <w:lang w:val="sk-SK"/>
              </w:rPr>
              <w:t>2</w:t>
            </w:r>
          </w:p>
        </w:tc>
        <w:tc>
          <w:tcPr>
            <w:tcW w:w="1021" w:type="dxa"/>
            <w:tcBorders>
              <w:top w:val="single" w:sz="4" w:space="0" w:color="auto"/>
              <w:left w:val="single" w:sz="4" w:space="0" w:color="auto"/>
              <w:bottom w:val="single" w:sz="4" w:space="0" w:color="auto"/>
              <w:right w:val="single" w:sz="4" w:space="0" w:color="auto"/>
            </w:tcBorders>
            <w:vAlign w:val="center"/>
          </w:tcPr>
          <w:p w:rsidR="00962324" w:rsidRPr="001D716D" w:rsidRDefault="00A23537" w:rsidP="001B015D">
            <w:pPr>
              <w:spacing w:line="360" w:lineRule="auto"/>
              <w:jc w:val="center"/>
              <w:rPr>
                <w:color w:val="000000"/>
                <w:lang w:val="sk-SK"/>
              </w:rPr>
            </w:pPr>
            <w:r w:rsidRPr="001D716D">
              <w:rPr>
                <w:color w:val="000000"/>
                <w:lang w:val="sk-SK"/>
              </w:rPr>
              <w:t>3</w:t>
            </w:r>
          </w:p>
        </w:tc>
        <w:tc>
          <w:tcPr>
            <w:tcW w:w="1020" w:type="dxa"/>
            <w:tcBorders>
              <w:top w:val="single" w:sz="4" w:space="0" w:color="auto"/>
              <w:left w:val="single" w:sz="4" w:space="0" w:color="auto"/>
              <w:bottom w:val="single" w:sz="4" w:space="0" w:color="auto"/>
              <w:right w:val="single" w:sz="4" w:space="0" w:color="auto"/>
            </w:tcBorders>
            <w:vAlign w:val="center"/>
          </w:tcPr>
          <w:p w:rsidR="00962324" w:rsidRPr="001D716D" w:rsidRDefault="00A23537" w:rsidP="001B015D">
            <w:pPr>
              <w:spacing w:line="360" w:lineRule="auto"/>
              <w:jc w:val="center"/>
              <w:rPr>
                <w:color w:val="000000"/>
                <w:lang w:val="sk-SK"/>
              </w:rPr>
            </w:pPr>
            <w:r w:rsidRPr="001D716D">
              <w:rPr>
                <w:color w:val="000000"/>
                <w:lang w:val="sk-SK"/>
              </w:rPr>
              <w:t>8</w:t>
            </w:r>
          </w:p>
        </w:tc>
        <w:tc>
          <w:tcPr>
            <w:tcW w:w="1021" w:type="dxa"/>
            <w:tcBorders>
              <w:top w:val="single" w:sz="4" w:space="0" w:color="auto"/>
              <w:left w:val="single" w:sz="4" w:space="0" w:color="auto"/>
              <w:bottom w:val="single" w:sz="4" w:space="0" w:color="auto"/>
              <w:right w:val="single" w:sz="4" w:space="0" w:color="auto"/>
            </w:tcBorders>
            <w:vAlign w:val="center"/>
          </w:tcPr>
          <w:p w:rsidR="00962324" w:rsidRPr="001D716D" w:rsidRDefault="00A23537" w:rsidP="001B015D">
            <w:pPr>
              <w:spacing w:line="360" w:lineRule="auto"/>
              <w:jc w:val="center"/>
              <w:rPr>
                <w:color w:val="000000"/>
                <w:lang w:val="sk-SK"/>
              </w:rPr>
            </w:pPr>
            <w:r w:rsidRPr="001D716D">
              <w:rPr>
                <w:color w:val="000000"/>
                <w:lang w:val="sk-SK"/>
              </w:rPr>
              <w:t>13</w:t>
            </w:r>
          </w:p>
        </w:tc>
        <w:tc>
          <w:tcPr>
            <w:tcW w:w="1021"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center"/>
              <w:rPr>
                <w:color w:val="000000"/>
                <w:lang w:val="sk-SK"/>
              </w:rPr>
            </w:pPr>
            <w:r w:rsidRPr="001D716D">
              <w:rPr>
                <w:color w:val="000000"/>
                <w:lang w:val="sk-SK"/>
              </w:rPr>
              <w:t>1</w:t>
            </w:r>
            <w:r w:rsidR="00A23537" w:rsidRPr="001D716D">
              <w:rPr>
                <w:color w:val="000000"/>
                <w:lang w:val="sk-SK"/>
              </w:rPr>
              <w:t>2</w:t>
            </w:r>
          </w:p>
        </w:tc>
        <w:tc>
          <w:tcPr>
            <w:tcW w:w="1134"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center"/>
              <w:rPr>
                <w:color w:val="000000"/>
                <w:lang w:val="sk-SK"/>
              </w:rPr>
            </w:pPr>
            <w:r w:rsidRPr="001D716D">
              <w:rPr>
                <w:color w:val="000000"/>
                <w:lang w:val="sk-SK"/>
              </w:rPr>
              <w:t>3</w:t>
            </w:r>
            <w:r w:rsidR="00A23537" w:rsidRPr="001D716D">
              <w:rPr>
                <w:color w:val="000000"/>
                <w:lang w:val="sk-SK"/>
              </w:rPr>
              <w:t>8</w:t>
            </w:r>
          </w:p>
        </w:tc>
        <w:tc>
          <w:tcPr>
            <w:tcW w:w="1004" w:type="dxa"/>
            <w:tcBorders>
              <w:top w:val="single" w:sz="4" w:space="0" w:color="auto"/>
              <w:left w:val="single" w:sz="4" w:space="0" w:color="auto"/>
              <w:bottom w:val="single" w:sz="4" w:space="0" w:color="auto"/>
              <w:right w:val="double" w:sz="12" w:space="0" w:color="auto"/>
            </w:tcBorders>
            <w:vAlign w:val="center"/>
          </w:tcPr>
          <w:p w:rsidR="00962324" w:rsidRPr="001D716D" w:rsidRDefault="00826A69" w:rsidP="001B015D">
            <w:pPr>
              <w:spacing w:line="360" w:lineRule="auto"/>
              <w:jc w:val="center"/>
              <w:rPr>
                <w:lang w:val="sk-SK"/>
              </w:rPr>
            </w:pPr>
            <w:r w:rsidRPr="001D716D">
              <w:rPr>
                <w:lang w:val="sk-SK"/>
              </w:rPr>
              <w:t>52,76</w:t>
            </w:r>
          </w:p>
        </w:tc>
      </w:tr>
      <w:tr w:rsidR="00962324" w:rsidRPr="001D716D" w:rsidTr="00962324">
        <w:tc>
          <w:tcPr>
            <w:tcW w:w="1689" w:type="dxa"/>
            <w:tcBorders>
              <w:top w:val="single" w:sz="4" w:space="0" w:color="auto"/>
              <w:left w:val="double" w:sz="12" w:space="0" w:color="auto"/>
              <w:bottom w:val="double" w:sz="12" w:space="0" w:color="auto"/>
              <w:right w:val="single" w:sz="4" w:space="0" w:color="auto"/>
            </w:tcBorders>
            <w:vAlign w:val="center"/>
          </w:tcPr>
          <w:p w:rsidR="00962324" w:rsidRPr="001D716D" w:rsidRDefault="00962324" w:rsidP="001B015D">
            <w:pPr>
              <w:spacing w:line="360" w:lineRule="auto"/>
              <w:jc w:val="center"/>
              <w:rPr>
                <w:b/>
                <w:color w:val="000000"/>
                <w:lang w:val="sk-SK"/>
              </w:rPr>
            </w:pPr>
            <w:r w:rsidRPr="001D716D">
              <w:rPr>
                <w:b/>
                <w:color w:val="000000"/>
                <w:lang w:val="sk-SK"/>
              </w:rPr>
              <w:t>z toho žien:</w:t>
            </w:r>
          </w:p>
        </w:tc>
        <w:tc>
          <w:tcPr>
            <w:tcW w:w="1020" w:type="dxa"/>
            <w:tcBorders>
              <w:top w:val="single" w:sz="4" w:space="0" w:color="auto"/>
              <w:left w:val="single" w:sz="4" w:space="0" w:color="auto"/>
              <w:bottom w:val="double" w:sz="12" w:space="0" w:color="auto"/>
              <w:right w:val="single" w:sz="4" w:space="0" w:color="auto"/>
            </w:tcBorders>
            <w:vAlign w:val="center"/>
          </w:tcPr>
          <w:p w:rsidR="00962324" w:rsidRPr="001D716D" w:rsidRDefault="00962324" w:rsidP="001B015D">
            <w:pPr>
              <w:spacing w:line="360" w:lineRule="auto"/>
              <w:jc w:val="center"/>
              <w:rPr>
                <w:color w:val="000000"/>
                <w:lang w:val="sk-SK"/>
              </w:rPr>
            </w:pPr>
            <w:r w:rsidRPr="001D716D">
              <w:rPr>
                <w:color w:val="000000"/>
                <w:lang w:val="sk-SK"/>
              </w:rPr>
              <w:t>1</w:t>
            </w:r>
          </w:p>
        </w:tc>
        <w:tc>
          <w:tcPr>
            <w:tcW w:w="1021" w:type="dxa"/>
            <w:tcBorders>
              <w:top w:val="single" w:sz="4" w:space="0" w:color="auto"/>
              <w:left w:val="single" w:sz="4" w:space="0" w:color="auto"/>
              <w:bottom w:val="double" w:sz="12" w:space="0" w:color="auto"/>
              <w:right w:val="single" w:sz="4" w:space="0" w:color="auto"/>
            </w:tcBorders>
            <w:vAlign w:val="center"/>
          </w:tcPr>
          <w:p w:rsidR="00962324" w:rsidRPr="001D716D" w:rsidRDefault="00A23537" w:rsidP="001B015D">
            <w:pPr>
              <w:spacing w:line="360" w:lineRule="auto"/>
              <w:jc w:val="center"/>
              <w:rPr>
                <w:color w:val="000000"/>
                <w:lang w:val="sk-SK"/>
              </w:rPr>
            </w:pPr>
            <w:r w:rsidRPr="001D716D">
              <w:rPr>
                <w:color w:val="000000"/>
                <w:lang w:val="sk-SK"/>
              </w:rPr>
              <w:t>2</w:t>
            </w:r>
          </w:p>
        </w:tc>
        <w:tc>
          <w:tcPr>
            <w:tcW w:w="1020" w:type="dxa"/>
            <w:tcBorders>
              <w:top w:val="single" w:sz="4" w:space="0" w:color="auto"/>
              <w:left w:val="single" w:sz="4" w:space="0" w:color="auto"/>
              <w:bottom w:val="double" w:sz="12" w:space="0" w:color="auto"/>
              <w:right w:val="single" w:sz="4" w:space="0" w:color="auto"/>
            </w:tcBorders>
            <w:vAlign w:val="center"/>
          </w:tcPr>
          <w:p w:rsidR="00962324" w:rsidRPr="001D716D" w:rsidRDefault="00A23537" w:rsidP="001B015D">
            <w:pPr>
              <w:spacing w:line="360" w:lineRule="auto"/>
              <w:jc w:val="center"/>
              <w:rPr>
                <w:color w:val="000000"/>
                <w:lang w:val="sk-SK"/>
              </w:rPr>
            </w:pPr>
            <w:r w:rsidRPr="001D716D">
              <w:rPr>
                <w:color w:val="000000"/>
                <w:lang w:val="sk-SK"/>
              </w:rPr>
              <w:t>7</w:t>
            </w:r>
          </w:p>
        </w:tc>
        <w:tc>
          <w:tcPr>
            <w:tcW w:w="1021" w:type="dxa"/>
            <w:tcBorders>
              <w:top w:val="single" w:sz="4" w:space="0" w:color="auto"/>
              <w:left w:val="single" w:sz="4" w:space="0" w:color="auto"/>
              <w:bottom w:val="double" w:sz="12" w:space="0" w:color="auto"/>
              <w:right w:val="single" w:sz="4" w:space="0" w:color="auto"/>
            </w:tcBorders>
            <w:vAlign w:val="center"/>
          </w:tcPr>
          <w:p w:rsidR="00962324" w:rsidRPr="001D716D" w:rsidRDefault="00A23537" w:rsidP="001B015D">
            <w:pPr>
              <w:spacing w:line="360" w:lineRule="auto"/>
              <w:jc w:val="center"/>
              <w:rPr>
                <w:color w:val="000000"/>
                <w:lang w:val="sk-SK"/>
              </w:rPr>
            </w:pPr>
            <w:r w:rsidRPr="001D716D">
              <w:rPr>
                <w:color w:val="000000"/>
                <w:lang w:val="sk-SK"/>
              </w:rPr>
              <w:t>10</w:t>
            </w:r>
          </w:p>
        </w:tc>
        <w:tc>
          <w:tcPr>
            <w:tcW w:w="1021" w:type="dxa"/>
            <w:tcBorders>
              <w:top w:val="single" w:sz="4" w:space="0" w:color="auto"/>
              <w:left w:val="single" w:sz="4" w:space="0" w:color="auto"/>
              <w:bottom w:val="double" w:sz="12" w:space="0" w:color="auto"/>
              <w:right w:val="single" w:sz="4" w:space="0" w:color="auto"/>
            </w:tcBorders>
            <w:vAlign w:val="center"/>
          </w:tcPr>
          <w:p w:rsidR="00962324" w:rsidRPr="001D716D" w:rsidRDefault="00A23537" w:rsidP="001B015D">
            <w:pPr>
              <w:spacing w:line="360" w:lineRule="auto"/>
              <w:jc w:val="center"/>
              <w:rPr>
                <w:color w:val="000000"/>
                <w:lang w:val="sk-SK"/>
              </w:rPr>
            </w:pPr>
            <w:r w:rsidRPr="001D716D">
              <w:rPr>
                <w:color w:val="000000"/>
                <w:lang w:val="sk-SK"/>
              </w:rPr>
              <w:t>7</w:t>
            </w:r>
          </w:p>
        </w:tc>
        <w:tc>
          <w:tcPr>
            <w:tcW w:w="1134" w:type="dxa"/>
            <w:tcBorders>
              <w:top w:val="single" w:sz="4" w:space="0" w:color="auto"/>
              <w:left w:val="single" w:sz="4" w:space="0" w:color="auto"/>
              <w:bottom w:val="double" w:sz="12" w:space="0" w:color="auto"/>
              <w:right w:val="single" w:sz="4" w:space="0" w:color="auto"/>
            </w:tcBorders>
            <w:vAlign w:val="center"/>
          </w:tcPr>
          <w:p w:rsidR="00962324" w:rsidRPr="001D716D" w:rsidRDefault="00A23537" w:rsidP="001B015D">
            <w:pPr>
              <w:spacing w:line="360" w:lineRule="auto"/>
              <w:jc w:val="center"/>
              <w:rPr>
                <w:color w:val="000000"/>
                <w:lang w:val="sk-SK"/>
              </w:rPr>
            </w:pPr>
            <w:r w:rsidRPr="001D716D">
              <w:rPr>
                <w:color w:val="000000"/>
                <w:lang w:val="sk-SK"/>
              </w:rPr>
              <w:t>27</w:t>
            </w:r>
          </w:p>
        </w:tc>
        <w:tc>
          <w:tcPr>
            <w:tcW w:w="1004" w:type="dxa"/>
            <w:tcBorders>
              <w:top w:val="single" w:sz="4" w:space="0" w:color="auto"/>
              <w:left w:val="single" w:sz="4" w:space="0" w:color="auto"/>
              <w:bottom w:val="double" w:sz="12" w:space="0" w:color="auto"/>
              <w:right w:val="double" w:sz="12" w:space="0" w:color="auto"/>
            </w:tcBorders>
            <w:shd w:val="clear" w:color="auto" w:fill="808080"/>
            <w:vAlign w:val="center"/>
          </w:tcPr>
          <w:p w:rsidR="00962324" w:rsidRPr="001D716D" w:rsidRDefault="00962324" w:rsidP="001B015D">
            <w:pPr>
              <w:spacing w:line="360" w:lineRule="auto"/>
              <w:jc w:val="center"/>
              <w:rPr>
                <w:color w:val="000000"/>
                <w:lang w:val="sk-SK"/>
              </w:rPr>
            </w:pPr>
          </w:p>
        </w:tc>
      </w:tr>
    </w:tbl>
    <w:p w:rsidR="00962324" w:rsidRPr="001D716D" w:rsidRDefault="00962324" w:rsidP="001B015D">
      <w:pPr>
        <w:spacing w:line="360" w:lineRule="auto"/>
        <w:jc w:val="center"/>
        <w:rPr>
          <w:lang w:val="sk-SK"/>
        </w:rPr>
      </w:pPr>
    </w:p>
    <w:p w:rsidR="00962324" w:rsidRPr="001D716D" w:rsidRDefault="00962324" w:rsidP="001B015D">
      <w:pPr>
        <w:spacing w:line="360" w:lineRule="auto"/>
        <w:jc w:val="center"/>
        <w:rPr>
          <w:lang w:val="sk-SK"/>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3095"/>
        <w:gridCol w:w="4677"/>
        <w:gridCol w:w="1300"/>
      </w:tblGrid>
      <w:tr w:rsidR="00962324" w:rsidRPr="001D716D" w:rsidTr="008B461C">
        <w:trPr>
          <w:jc w:val="center"/>
        </w:trPr>
        <w:tc>
          <w:tcPr>
            <w:tcW w:w="9072" w:type="dxa"/>
            <w:gridSpan w:val="3"/>
            <w:tcBorders>
              <w:top w:val="double" w:sz="4" w:space="0" w:color="auto"/>
              <w:left w:val="double" w:sz="4" w:space="0" w:color="auto"/>
              <w:bottom w:val="single" w:sz="4" w:space="0" w:color="auto"/>
              <w:right w:val="double" w:sz="4" w:space="0" w:color="auto"/>
            </w:tcBorders>
            <w:shd w:val="clear" w:color="auto" w:fill="FFFFFF"/>
            <w:vAlign w:val="center"/>
          </w:tcPr>
          <w:p w:rsidR="00962324" w:rsidRPr="001D716D" w:rsidRDefault="00962324" w:rsidP="001B015D">
            <w:pPr>
              <w:spacing w:line="360" w:lineRule="auto"/>
              <w:jc w:val="center"/>
              <w:rPr>
                <w:b/>
                <w:lang w:val="sk-SK"/>
              </w:rPr>
            </w:pPr>
            <w:r w:rsidRPr="001D716D">
              <w:rPr>
                <w:b/>
                <w:lang w:val="sk-SK"/>
              </w:rPr>
              <w:t>Kvalifikačná štruktúra všetkých pedagogických zamestnancov</w:t>
            </w:r>
          </w:p>
        </w:tc>
      </w:tr>
      <w:tr w:rsidR="00962324" w:rsidRPr="001D716D" w:rsidTr="008B461C">
        <w:trPr>
          <w:cantSplit/>
          <w:jc w:val="center"/>
        </w:trPr>
        <w:tc>
          <w:tcPr>
            <w:tcW w:w="3095" w:type="dxa"/>
            <w:vMerge w:val="restart"/>
            <w:tcBorders>
              <w:top w:val="single" w:sz="4" w:space="0" w:color="auto"/>
              <w:left w:val="double" w:sz="4" w:space="0" w:color="auto"/>
              <w:bottom w:val="double" w:sz="4" w:space="0" w:color="auto"/>
              <w:right w:val="single" w:sz="4" w:space="0" w:color="auto"/>
            </w:tcBorders>
            <w:vAlign w:val="center"/>
          </w:tcPr>
          <w:p w:rsidR="00962324" w:rsidRPr="001D716D" w:rsidRDefault="00962324" w:rsidP="001B015D">
            <w:pPr>
              <w:spacing w:line="360" w:lineRule="auto"/>
              <w:jc w:val="center"/>
              <w:rPr>
                <w:b/>
                <w:lang w:val="sk-SK"/>
              </w:rPr>
            </w:pPr>
            <w:r w:rsidRPr="001D716D">
              <w:rPr>
                <w:b/>
                <w:lang w:val="sk-SK"/>
              </w:rPr>
              <w:t>Počet všetkých</w:t>
            </w:r>
          </w:p>
          <w:p w:rsidR="00962324" w:rsidRPr="001D716D" w:rsidRDefault="00962324" w:rsidP="001B015D">
            <w:pPr>
              <w:spacing w:line="360" w:lineRule="auto"/>
              <w:jc w:val="center"/>
              <w:rPr>
                <w:lang w:val="sk-SK"/>
              </w:rPr>
            </w:pPr>
            <w:r w:rsidRPr="001D716D">
              <w:rPr>
                <w:lang w:val="sk-SK"/>
              </w:rPr>
              <w:t xml:space="preserve">učiteľov: </w:t>
            </w:r>
            <w:r w:rsidR="00C0733C" w:rsidRPr="001D716D">
              <w:rPr>
                <w:lang w:val="sk-SK"/>
              </w:rPr>
              <w:t>1</w:t>
            </w:r>
            <w:r w:rsidR="00C72BBD" w:rsidRPr="001D716D">
              <w:rPr>
                <w:lang w:val="sk-SK"/>
              </w:rPr>
              <w:t>8</w:t>
            </w:r>
          </w:p>
        </w:tc>
        <w:tc>
          <w:tcPr>
            <w:tcW w:w="4677"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z toho externých</w:t>
            </w:r>
          </w:p>
        </w:tc>
        <w:tc>
          <w:tcPr>
            <w:tcW w:w="1300" w:type="dxa"/>
            <w:tcBorders>
              <w:top w:val="single" w:sz="4" w:space="0" w:color="auto"/>
              <w:left w:val="single" w:sz="4" w:space="0" w:color="auto"/>
              <w:bottom w:val="single" w:sz="4" w:space="0" w:color="auto"/>
              <w:right w:val="double" w:sz="4" w:space="0" w:color="auto"/>
            </w:tcBorders>
            <w:vAlign w:val="center"/>
          </w:tcPr>
          <w:p w:rsidR="00962324" w:rsidRPr="001D716D" w:rsidRDefault="00962324" w:rsidP="001B015D">
            <w:pPr>
              <w:spacing w:line="360" w:lineRule="auto"/>
              <w:jc w:val="center"/>
              <w:rPr>
                <w:b/>
                <w:lang w:val="sk-SK"/>
              </w:rPr>
            </w:pPr>
            <w:r w:rsidRPr="001D716D">
              <w:rPr>
                <w:b/>
                <w:lang w:val="sk-SK"/>
              </w:rPr>
              <w:t>1</w:t>
            </w:r>
          </w:p>
        </w:tc>
      </w:tr>
      <w:tr w:rsidR="00962324" w:rsidRPr="001D716D" w:rsidTr="008B461C">
        <w:trPr>
          <w:cantSplit/>
          <w:jc w:val="center"/>
        </w:trPr>
        <w:tc>
          <w:tcPr>
            <w:tcW w:w="3095" w:type="dxa"/>
            <w:vMerge/>
            <w:tcBorders>
              <w:top w:val="single" w:sz="4" w:space="0" w:color="auto"/>
              <w:left w:val="double" w:sz="4" w:space="0" w:color="auto"/>
              <w:bottom w:val="double" w:sz="4" w:space="0" w:color="auto"/>
              <w:right w:val="single" w:sz="4" w:space="0" w:color="auto"/>
            </w:tcBorders>
            <w:vAlign w:val="center"/>
          </w:tcPr>
          <w:p w:rsidR="00962324" w:rsidRPr="001D716D" w:rsidRDefault="00962324" w:rsidP="001B015D">
            <w:pPr>
              <w:spacing w:line="360" w:lineRule="auto"/>
              <w:rPr>
                <w:lang w:val="sk-SK"/>
              </w:rPr>
            </w:pPr>
          </w:p>
        </w:tc>
        <w:tc>
          <w:tcPr>
            <w:tcW w:w="4677"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kvalifikovaných</w:t>
            </w:r>
          </w:p>
        </w:tc>
        <w:tc>
          <w:tcPr>
            <w:tcW w:w="1300" w:type="dxa"/>
            <w:tcBorders>
              <w:top w:val="single" w:sz="4" w:space="0" w:color="auto"/>
              <w:left w:val="single" w:sz="4" w:space="0" w:color="auto"/>
              <w:bottom w:val="single" w:sz="4" w:space="0" w:color="auto"/>
              <w:right w:val="double" w:sz="4" w:space="0" w:color="auto"/>
            </w:tcBorders>
            <w:vAlign w:val="center"/>
          </w:tcPr>
          <w:p w:rsidR="00962324" w:rsidRPr="001D716D" w:rsidRDefault="00C0733C" w:rsidP="001B015D">
            <w:pPr>
              <w:snapToGrid w:val="0"/>
              <w:spacing w:line="360" w:lineRule="auto"/>
              <w:jc w:val="center"/>
              <w:rPr>
                <w:b/>
                <w:lang w:val="sk-SK"/>
              </w:rPr>
            </w:pPr>
            <w:r w:rsidRPr="001D716D">
              <w:rPr>
                <w:b/>
                <w:lang w:val="sk-SK"/>
              </w:rPr>
              <w:t>1</w:t>
            </w:r>
            <w:r w:rsidR="00C72BBD" w:rsidRPr="001D716D">
              <w:rPr>
                <w:b/>
                <w:lang w:val="sk-SK"/>
              </w:rPr>
              <w:t>7</w:t>
            </w:r>
          </w:p>
        </w:tc>
      </w:tr>
      <w:tr w:rsidR="00962324" w:rsidRPr="001D716D" w:rsidTr="008B461C">
        <w:trPr>
          <w:cantSplit/>
          <w:jc w:val="center"/>
        </w:trPr>
        <w:tc>
          <w:tcPr>
            <w:tcW w:w="3095" w:type="dxa"/>
            <w:vMerge/>
            <w:tcBorders>
              <w:top w:val="single" w:sz="4" w:space="0" w:color="auto"/>
              <w:left w:val="double" w:sz="4" w:space="0" w:color="auto"/>
              <w:bottom w:val="double" w:sz="4" w:space="0" w:color="auto"/>
              <w:right w:val="single" w:sz="4" w:space="0" w:color="auto"/>
            </w:tcBorders>
            <w:vAlign w:val="center"/>
          </w:tcPr>
          <w:p w:rsidR="00962324" w:rsidRPr="001D716D" w:rsidRDefault="00962324" w:rsidP="001B015D">
            <w:pPr>
              <w:spacing w:line="360" w:lineRule="auto"/>
              <w:rPr>
                <w:lang w:val="sk-SK"/>
              </w:rPr>
            </w:pPr>
          </w:p>
        </w:tc>
        <w:tc>
          <w:tcPr>
            <w:tcW w:w="4677"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nekvalifikovaných</w:t>
            </w:r>
          </w:p>
        </w:tc>
        <w:tc>
          <w:tcPr>
            <w:tcW w:w="1300" w:type="dxa"/>
            <w:tcBorders>
              <w:top w:val="single" w:sz="4" w:space="0" w:color="auto"/>
              <w:left w:val="single" w:sz="4" w:space="0" w:color="auto"/>
              <w:bottom w:val="single" w:sz="4" w:space="0" w:color="auto"/>
              <w:right w:val="double" w:sz="4" w:space="0" w:color="auto"/>
            </w:tcBorders>
            <w:vAlign w:val="center"/>
          </w:tcPr>
          <w:p w:rsidR="00962324" w:rsidRPr="001D716D" w:rsidRDefault="00C72BBD" w:rsidP="001B015D">
            <w:pPr>
              <w:snapToGrid w:val="0"/>
              <w:spacing w:line="360" w:lineRule="auto"/>
              <w:jc w:val="center"/>
              <w:rPr>
                <w:b/>
                <w:lang w:val="sk-SK"/>
              </w:rPr>
            </w:pPr>
            <w:r w:rsidRPr="001D716D">
              <w:rPr>
                <w:b/>
                <w:lang w:val="sk-SK"/>
              </w:rPr>
              <w:t>1</w:t>
            </w:r>
          </w:p>
        </w:tc>
      </w:tr>
      <w:tr w:rsidR="00962324" w:rsidRPr="001D716D" w:rsidTr="008B461C">
        <w:trPr>
          <w:cantSplit/>
          <w:jc w:val="center"/>
        </w:trPr>
        <w:tc>
          <w:tcPr>
            <w:tcW w:w="3095" w:type="dxa"/>
            <w:vMerge/>
            <w:tcBorders>
              <w:top w:val="single" w:sz="4" w:space="0" w:color="auto"/>
              <w:left w:val="double" w:sz="4" w:space="0" w:color="auto"/>
              <w:bottom w:val="double" w:sz="4" w:space="0" w:color="auto"/>
              <w:right w:val="single" w:sz="4" w:space="0" w:color="auto"/>
            </w:tcBorders>
            <w:vAlign w:val="center"/>
          </w:tcPr>
          <w:p w:rsidR="00962324" w:rsidRPr="001D716D" w:rsidRDefault="00962324" w:rsidP="001B015D">
            <w:pPr>
              <w:spacing w:line="360" w:lineRule="auto"/>
              <w:rPr>
                <w:lang w:val="sk-SK"/>
              </w:rPr>
            </w:pPr>
          </w:p>
        </w:tc>
        <w:tc>
          <w:tcPr>
            <w:tcW w:w="4677"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doplňujúcich si kvalifikáciu</w:t>
            </w:r>
          </w:p>
        </w:tc>
        <w:tc>
          <w:tcPr>
            <w:tcW w:w="1300" w:type="dxa"/>
            <w:tcBorders>
              <w:top w:val="single" w:sz="4" w:space="0" w:color="auto"/>
              <w:left w:val="single" w:sz="4" w:space="0" w:color="auto"/>
              <w:bottom w:val="single" w:sz="4" w:space="0" w:color="auto"/>
              <w:right w:val="double" w:sz="4" w:space="0" w:color="auto"/>
            </w:tcBorders>
            <w:vAlign w:val="center"/>
          </w:tcPr>
          <w:p w:rsidR="00962324" w:rsidRPr="001D716D" w:rsidRDefault="00C72BBD" w:rsidP="001B015D">
            <w:pPr>
              <w:snapToGrid w:val="0"/>
              <w:spacing w:line="360" w:lineRule="auto"/>
              <w:jc w:val="center"/>
              <w:rPr>
                <w:b/>
                <w:lang w:val="sk-SK"/>
              </w:rPr>
            </w:pPr>
            <w:r w:rsidRPr="001D716D">
              <w:rPr>
                <w:b/>
                <w:lang w:val="sk-SK"/>
              </w:rPr>
              <w:t>1</w:t>
            </w:r>
          </w:p>
        </w:tc>
      </w:tr>
      <w:tr w:rsidR="00962324" w:rsidRPr="001D716D" w:rsidTr="008B461C">
        <w:trPr>
          <w:cantSplit/>
          <w:jc w:val="center"/>
        </w:trPr>
        <w:tc>
          <w:tcPr>
            <w:tcW w:w="3095" w:type="dxa"/>
            <w:vMerge/>
            <w:tcBorders>
              <w:top w:val="single" w:sz="4" w:space="0" w:color="auto"/>
              <w:left w:val="double" w:sz="4" w:space="0" w:color="auto"/>
              <w:bottom w:val="double" w:sz="4" w:space="0" w:color="auto"/>
              <w:right w:val="single" w:sz="4" w:space="0" w:color="auto"/>
            </w:tcBorders>
            <w:vAlign w:val="center"/>
          </w:tcPr>
          <w:p w:rsidR="00962324" w:rsidRPr="001D716D" w:rsidRDefault="00962324" w:rsidP="001B015D">
            <w:pPr>
              <w:spacing w:line="360" w:lineRule="auto"/>
              <w:rPr>
                <w:lang w:val="sk-SK"/>
              </w:rPr>
            </w:pPr>
          </w:p>
        </w:tc>
        <w:tc>
          <w:tcPr>
            <w:tcW w:w="4677"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s 1. atestáciou</w:t>
            </w:r>
          </w:p>
        </w:tc>
        <w:tc>
          <w:tcPr>
            <w:tcW w:w="1300" w:type="dxa"/>
            <w:tcBorders>
              <w:top w:val="single" w:sz="4" w:space="0" w:color="auto"/>
              <w:left w:val="single" w:sz="4" w:space="0" w:color="auto"/>
              <w:bottom w:val="single" w:sz="4" w:space="0" w:color="auto"/>
              <w:right w:val="double" w:sz="4" w:space="0" w:color="auto"/>
            </w:tcBorders>
            <w:vAlign w:val="center"/>
          </w:tcPr>
          <w:p w:rsidR="00962324" w:rsidRPr="001D716D" w:rsidRDefault="00962324" w:rsidP="001B015D">
            <w:pPr>
              <w:snapToGrid w:val="0"/>
              <w:spacing w:line="360" w:lineRule="auto"/>
              <w:jc w:val="center"/>
              <w:rPr>
                <w:b/>
                <w:lang w:val="sk-SK"/>
              </w:rPr>
            </w:pPr>
            <w:r w:rsidRPr="001D716D">
              <w:rPr>
                <w:b/>
                <w:lang w:val="sk-SK"/>
              </w:rPr>
              <w:t>1</w:t>
            </w:r>
            <w:r w:rsidR="00A07BA7" w:rsidRPr="001D716D">
              <w:rPr>
                <w:b/>
                <w:lang w:val="sk-SK"/>
              </w:rPr>
              <w:t>1</w:t>
            </w:r>
          </w:p>
        </w:tc>
      </w:tr>
      <w:tr w:rsidR="00962324" w:rsidRPr="001D716D" w:rsidTr="008B461C">
        <w:trPr>
          <w:cantSplit/>
          <w:jc w:val="center"/>
        </w:trPr>
        <w:tc>
          <w:tcPr>
            <w:tcW w:w="3095" w:type="dxa"/>
            <w:vMerge/>
            <w:tcBorders>
              <w:top w:val="single" w:sz="4" w:space="0" w:color="auto"/>
              <w:left w:val="double" w:sz="4" w:space="0" w:color="auto"/>
              <w:bottom w:val="double" w:sz="4" w:space="0" w:color="auto"/>
              <w:right w:val="single" w:sz="4" w:space="0" w:color="auto"/>
            </w:tcBorders>
            <w:vAlign w:val="center"/>
          </w:tcPr>
          <w:p w:rsidR="00962324" w:rsidRPr="001D716D" w:rsidRDefault="00962324" w:rsidP="001B015D">
            <w:pPr>
              <w:spacing w:line="360" w:lineRule="auto"/>
              <w:rPr>
                <w:lang w:val="sk-SK"/>
              </w:rPr>
            </w:pPr>
          </w:p>
        </w:tc>
        <w:tc>
          <w:tcPr>
            <w:tcW w:w="4677"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 xml:space="preserve">s 2. atestáciou </w:t>
            </w:r>
          </w:p>
        </w:tc>
        <w:tc>
          <w:tcPr>
            <w:tcW w:w="1300" w:type="dxa"/>
            <w:tcBorders>
              <w:top w:val="single" w:sz="4" w:space="0" w:color="auto"/>
              <w:left w:val="single" w:sz="4" w:space="0" w:color="auto"/>
              <w:bottom w:val="single" w:sz="4" w:space="0" w:color="auto"/>
              <w:right w:val="double" w:sz="4" w:space="0" w:color="auto"/>
            </w:tcBorders>
            <w:vAlign w:val="center"/>
          </w:tcPr>
          <w:p w:rsidR="00962324" w:rsidRPr="001D716D" w:rsidRDefault="00962324" w:rsidP="001B015D">
            <w:pPr>
              <w:spacing w:line="360" w:lineRule="auto"/>
              <w:jc w:val="center"/>
              <w:rPr>
                <w:b/>
                <w:lang w:val="sk-SK"/>
              </w:rPr>
            </w:pPr>
            <w:r w:rsidRPr="001D716D">
              <w:rPr>
                <w:b/>
                <w:lang w:val="sk-SK"/>
              </w:rPr>
              <w:t>3</w:t>
            </w:r>
          </w:p>
        </w:tc>
      </w:tr>
      <w:tr w:rsidR="00962324" w:rsidRPr="001D716D" w:rsidTr="008B461C">
        <w:trPr>
          <w:cantSplit/>
          <w:jc w:val="center"/>
        </w:trPr>
        <w:tc>
          <w:tcPr>
            <w:tcW w:w="3095" w:type="dxa"/>
            <w:vMerge/>
            <w:tcBorders>
              <w:top w:val="single" w:sz="4" w:space="0" w:color="auto"/>
              <w:left w:val="double" w:sz="4" w:space="0" w:color="auto"/>
              <w:bottom w:val="double" w:sz="4" w:space="0" w:color="auto"/>
              <w:right w:val="single" w:sz="4" w:space="0" w:color="auto"/>
            </w:tcBorders>
            <w:vAlign w:val="center"/>
          </w:tcPr>
          <w:p w:rsidR="00962324" w:rsidRPr="001D716D" w:rsidRDefault="00962324" w:rsidP="001B015D">
            <w:pPr>
              <w:spacing w:line="360" w:lineRule="auto"/>
              <w:rPr>
                <w:lang w:val="sk-SK"/>
              </w:rPr>
            </w:pPr>
          </w:p>
        </w:tc>
        <w:tc>
          <w:tcPr>
            <w:tcW w:w="4677" w:type="dxa"/>
            <w:tcBorders>
              <w:top w:val="single" w:sz="4" w:space="0" w:color="auto"/>
              <w:left w:val="single" w:sz="4" w:space="0" w:color="auto"/>
              <w:bottom w:val="doub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s vedecko-akademickou hodnosťou</w:t>
            </w:r>
          </w:p>
        </w:tc>
        <w:tc>
          <w:tcPr>
            <w:tcW w:w="1300" w:type="dxa"/>
            <w:tcBorders>
              <w:top w:val="single" w:sz="4" w:space="0" w:color="auto"/>
              <w:left w:val="single" w:sz="4" w:space="0" w:color="auto"/>
              <w:bottom w:val="double" w:sz="4" w:space="0" w:color="auto"/>
              <w:right w:val="double" w:sz="4" w:space="0" w:color="auto"/>
            </w:tcBorders>
            <w:vAlign w:val="center"/>
          </w:tcPr>
          <w:p w:rsidR="00962324" w:rsidRPr="001D716D" w:rsidRDefault="000C2D56" w:rsidP="001B015D">
            <w:pPr>
              <w:spacing w:line="360" w:lineRule="auto"/>
              <w:jc w:val="center"/>
              <w:rPr>
                <w:b/>
                <w:lang w:val="sk-SK"/>
              </w:rPr>
            </w:pPr>
            <w:r w:rsidRPr="001D716D">
              <w:rPr>
                <w:b/>
                <w:lang w:val="sk-SK"/>
              </w:rPr>
              <w:t>1</w:t>
            </w:r>
          </w:p>
        </w:tc>
      </w:tr>
      <w:tr w:rsidR="00962324" w:rsidRPr="001D716D" w:rsidTr="008B461C">
        <w:trPr>
          <w:jc w:val="center"/>
        </w:trPr>
        <w:tc>
          <w:tcPr>
            <w:tcW w:w="7772" w:type="dxa"/>
            <w:gridSpan w:val="2"/>
            <w:tcBorders>
              <w:top w:val="single" w:sz="4" w:space="0" w:color="auto"/>
              <w:left w:val="double" w:sz="4" w:space="0" w:color="auto"/>
              <w:bottom w:val="doub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Priemerný počet žiakov na učiteľa</w:t>
            </w:r>
          </w:p>
        </w:tc>
        <w:tc>
          <w:tcPr>
            <w:tcW w:w="1300" w:type="dxa"/>
            <w:tcBorders>
              <w:top w:val="single" w:sz="4" w:space="0" w:color="auto"/>
              <w:left w:val="single" w:sz="4" w:space="0" w:color="auto"/>
              <w:bottom w:val="double" w:sz="4" w:space="0" w:color="auto"/>
              <w:right w:val="double" w:sz="4" w:space="0" w:color="auto"/>
            </w:tcBorders>
            <w:vAlign w:val="center"/>
          </w:tcPr>
          <w:p w:rsidR="00962324" w:rsidRPr="001D716D" w:rsidRDefault="00C72BBD" w:rsidP="001B015D">
            <w:pPr>
              <w:spacing w:line="360" w:lineRule="auto"/>
              <w:jc w:val="center"/>
              <w:rPr>
                <w:b/>
                <w:highlight w:val="yellow"/>
                <w:lang w:val="sk-SK"/>
              </w:rPr>
            </w:pPr>
            <w:r w:rsidRPr="001D716D">
              <w:rPr>
                <w:b/>
                <w:lang w:val="sk-SK"/>
              </w:rPr>
              <w:t>11,61</w:t>
            </w:r>
          </w:p>
        </w:tc>
      </w:tr>
    </w:tbl>
    <w:p w:rsidR="00962324" w:rsidRPr="001D716D" w:rsidRDefault="00962324" w:rsidP="001B015D">
      <w:pPr>
        <w:spacing w:line="360" w:lineRule="auto"/>
        <w:rPr>
          <w:color w:val="FF0000"/>
          <w:lang w:val="sk-SK"/>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3095"/>
        <w:gridCol w:w="4677"/>
        <w:gridCol w:w="1300"/>
      </w:tblGrid>
      <w:tr w:rsidR="00962324" w:rsidRPr="001D716D" w:rsidTr="008B461C">
        <w:trPr>
          <w:jc w:val="center"/>
        </w:trPr>
        <w:tc>
          <w:tcPr>
            <w:tcW w:w="9072" w:type="dxa"/>
            <w:gridSpan w:val="3"/>
            <w:tcBorders>
              <w:top w:val="double" w:sz="4" w:space="0" w:color="auto"/>
              <w:left w:val="double" w:sz="4" w:space="0" w:color="auto"/>
              <w:bottom w:val="single" w:sz="4" w:space="0" w:color="auto"/>
              <w:right w:val="double" w:sz="4" w:space="0" w:color="auto"/>
            </w:tcBorders>
            <w:shd w:val="clear" w:color="auto" w:fill="FFFFFF"/>
            <w:vAlign w:val="center"/>
          </w:tcPr>
          <w:p w:rsidR="00962324" w:rsidRPr="001D716D" w:rsidRDefault="00962324" w:rsidP="001B015D">
            <w:pPr>
              <w:spacing w:line="360" w:lineRule="auto"/>
              <w:jc w:val="center"/>
              <w:rPr>
                <w:b/>
                <w:lang w:val="sk-SK"/>
              </w:rPr>
            </w:pPr>
            <w:r w:rsidRPr="001D716D">
              <w:rPr>
                <w:b/>
                <w:lang w:val="sk-SK"/>
              </w:rPr>
              <w:t>Kvalifikačná štruktúra všetkých pedagogických zamestnancov</w:t>
            </w:r>
          </w:p>
        </w:tc>
      </w:tr>
      <w:tr w:rsidR="00C72BBD" w:rsidRPr="001D716D" w:rsidTr="008B461C">
        <w:trPr>
          <w:cantSplit/>
          <w:jc w:val="center"/>
        </w:trPr>
        <w:tc>
          <w:tcPr>
            <w:tcW w:w="3095" w:type="dxa"/>
            <w:vMerge w:val="restart"/>
            <w:tcBorders>
              <w:top w:val="single" w:sz="4" w:space="0" w:color="auto"/>
              <w:left w:val="double" w:sz="4" w:space="0" w:color="auto"/>
              <w:bottom w:val="double" w:sz="4" w:space="0" w:color="auto"/>
              <w:right w:val="single" w:sz="4" w:space="0" w:color="auto"/>
            </w:tcBorders>
            <w:vAlign w:val="center"/>
          </w:tcPr>
          <w:p w:rsidR="00962324" w:rsidRPr="001D716D" w:rsidRDefault="00962324" w:rsidP="001B015D">
            <w:pPr>
              <w:spacing w:line="360" w:lineRule="auto"/>
              <w:jc w:val="center"/>
              <w:rPr>
                <w:b/>
                <w:lang w:val="sk-SK"/>
              </w:rPr>
            </w:pPr>
            <w:r w:rsidRPr="001D716D">
              <w:rPr>
                <w:b/>
                <w:lang w:val="sk-SK"/>
              </w:rPr>
              <w:t>Počet všetkých</w:t>
            </w:r>
          </w:p>
          <w:p w:rsidR="00962324" w:rsidRPr="001D716D" w:rsidRDefault="00962324" w:rsidP="001B015D">
            <w:pPr>
              <w:spacing w:line="360" w:lineRule="auto"/>
              <w:jc w:val="center"/>
              <w:rPr>
                <w:lang w:val="sk-SK"/>
              </w:rPr>
            </w:pPr>
            <w:r w:rsidRPr="001D716D">
              <w:rPr>
                <w:lang w:val="sk-SK"/>
              </w:rPr>
              <w:t>majstrov OV: 12</w:t>
            </w:r>
          </w:p>
        </w:tc>
        <w:tc>
          <w:tcPr>
            <w:tcW w:w="4677"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z toho externých</w:t>
            </w:r>
          </w:p>
        </w:tc>
        <w:tc>
          <w:tcPr>
            <w:tcW w:w="1300" w:type="dxa"/>
            <w:tcBorders>
              <w:top w:val="single" w:sz="4" w:space="0" w:color="auto"/>
              <w:left w:val="single" w:sz="4" w:space="0" w:color="auto"/>
              <w:bottom w:val="single" w:sz="4" w:space="0" w:color="auto"/>
              <w:right w:val="double" w:sz="4" w:space="0" w:color="auto"/>
            </w:tcBorders>
            <w:vAlign w:val="center"/>
          </w:tcPr>
          <w:p w:rsidR="00962324" w:rsidRPr="001D716D" w:rsidRDefault="00C72BBD" w:rsidP="001B015D">
            <w:pPr>
              <w:spacing w:line="360" w:lineRule="auto"/>
              <w:jc w:val="center"/>
              <w:rPr>
                <w:b/>
                <w:lang w:val="sk-SK"/>
              </w:rPr>
            </w:pPr>
            <w:r w:rsidRPr="001D716D">
              <w:rPr>
                <w:b/>
                <w:lang w:val="sk-SK"/>
              </w:rPr>
              <w:t>1</w:t>
            </w:r>
          </w:p>
        </w:tc>
      </w:tr>
      <w:tr w:rsidR="00C72BBD" w:rsidRPr="001D716D" w:rsidTr="008B461C">
        <w:trPr>
          <w:cantSplit/>
          <w:jc w:val="center"/>
        </w:trPr>
        <w:tc>
          <w:tcPr>
            <w:tcW w:w="3095" w:type="dxa"/>
            <w:vMerge/>
            <w:tcBorders>
              <w:top w:val="single" w:sz="4" w:space="0" w:color="auto"/>
              <w:left w:val="double" w:sz="4" w:space="0" w:color="auto"/>
              <w:bottom w:val="double" w:sz="4" w:space="0" w:color="auto"/>
              <w:right w:val="single" w:sz="4" w:space="0" w:color="auto"/>
            </w:tcBorders>
            <w:vAlign w:val="center"/>
          </w:tcPr>
          <w:p w:rsidR="00962324" w:rsidRPr="001D716D" w:rsidRDefault="00962324" w:rsidP="001B015D">
            <w:pPr>
              <w:spacing w:line="360" w:lineRule="auto"/>
              <w:rPr>
                <w:lang w:val="sk-SK"/>
              </w:rPr>
            </w:pPr>
          </w:p>
        </w:tc>
        <w:tc>
          <w:tcPr>
            <w:tcW w:w="4677"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kvalifikovaných</w:t>
            </w:r>
          </w:p>
        </w:tc>
        <w:tc>
          <w:tcPr>
            <w:tcW w:w="1300" w:type="dxa"/>
            <w:tcBorders>
              <w:top w:val="single" w:sz="4" w:space="0" w:color="auto"/>
              <w:left w:val="single" w:sz="4" w:space="0" w:color="auto"/>
              <w:bottom w:val="single" w:sz="4" w:space="0" w:color="auto"/>
              <w:right w:val="double" w:sz="4" w:space="0" w:color="auto"/>
            </w:tcBorders>
            <w:vAlign w:val="center"/>
          </w:tcPr>
          <w:p w:rsidR="00962324" w:rsidRPr="001D716D" w:rsidRDefault="00C72BBD" w:rsidP="001B015D">
            <w:pPr>
              <w:snapToGrid w:val="0"/>
              <w:spacing w:line="360" w:lineRule="auto"/>
              <w:jc w:val="center"/>
              <w:rPr>
                <w:b/>
                <w:lang w:val="sk-SK"/>
              </w:rPr>
            </w:pPr>
            <w:r w:rsidRPr="001D716D">
              <w:rPr>
                <w:b/>
                <w:lang w:val="sk-SK"/>
              </w:rPr>
              <w:t>10</w:t>
            </w:r>
          </w:p>
        </w:tc>
      </w:tr>
      <w:tr w:rsidR="00C72BBD" w:rsidRPr="001D716D" w:rsidTr="008B461C">
        <w:trPr>
          <w:cantSplit/>
          <w:jc w:val="center"/>
        </w:trPr>
        <w:tc>
          <w:tcPr>
            <w:tcW w:w="3095" w:type="dxa"/>
            <w:vMerge/>
            <w:tcBorders>
              <w:top w:val="single" w:sz="4" w:space="0" w:color="auto"/>
              <w:left w:val="double" w:sz="4" w:space="0" w:color="auto"/>
              <w:bottom w:val="double" w:sz="4" w:space="0" w:color="auto"/>
              <w:right w:val="single" w:sz="4" w:space="0" w:color="auto"/>
            </w:tcBorders>
            <w:vAlign w:val="center"/>
          </w:tcPr>
          <w:p w:rsidR="00962324" w:rsidRPr="001D716D" w:rsidRDefault="00962324" w:rsidP="001B015D">
            <w:pPr>
              <w:spacing w:line="360" w:lineRule="auto"/>
              <w:rPr>
                <w:lang w:val="sk-SK"/>
              </w:rPr>
            </w:pPr>
          </w:p>
        </w:tc>
        <w:tc>
          <w:tcPr>
            <w:tcW w:w="4677"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nekvalifikovaných</w:t>
            </w:r>
          </w:p>
        </w:tc>
        <w:tc>
          <w:tcPr>
            <w:tcW w:w="1300" w:type="dxa"/>
            <w:tcBorders>
              <w:top w:val="single" w:sz="4" w:space="0" w:color="auto"/>
              <w:left w:val="single" w:sz="4" w:space="0" w:color="auto"/>
              <w:bottom w:val="single" w:sz="4" w:space="0" w:color="auto"/>
              <w:right w:val="double" w:sz="4" w:space="0" w:color="auto"/>
            </w:tcBorders>
            <w:vAlign w:val="center"/>
          </w:tcPr>
          <w:p w:rsidR="00962324" w:rsidRPr="001D716D" w:rsidRDefault="00C72BBD" w:rsidP="001B015D">
            <w:pPr>
              <w:snapToGrid w:val="0"/>
              <w:spacing w:line="360" w:lineRule="auto"/>
              <w:jc w:val="center"/>
              <w:rPr>
                <w:b/>
                <w:lang w:val="sk-SK"/>
              </w:rPr>
            </w:pPr>
            <w:r w:rsidRPr="001D716D">
              <w:rPr>
                <w:b/>
                <w:lang w:val="sk-SK"/>
              </w:rPr>
              <w:t>2</w:t>
            </w:r>
          </w:p>
        </w:tc>
      </w:tr>
      <w:tr w:rsidR="00C72BBD" w:rsidRPr="001D716D" w:rsidTr="008B461C">
        <w:trPr>
          <w:cantSplit/>
          <w:jc w:val="center"/>
        </w:trPr>
        <w:tc>
          <w:tcPr>
            <w:tcW w:w="3095" w:type="dxa"/>
            <w:vMerge/>
            <w:tcBorders>
              <w:top w:val="single" w:sz="4" w:space="0" w:color="auto"/>
              <w:left w:val="double" w:sz="4" w:space="0" w:color="auto"/>
              <w:bottom w:val="double" w:sz="4" w:space="0" w:color="auto"/>
              <w:right w:val="single" w:sz="4" w:space="0" w:color="auto"/>
            </w:tcBorders>
            <w:vAlign w:val="center"/>
          </w:tcPr>
          <w:p w:rsidR="00962324" w:rsidRPr="001D716D" w:rsidRDefault="00962324" w:rsidP="001B015D">
            <w:pPr>
              <w:spacing w:line="360" w:lineRule="auto"/>
              <w:rPr>
                <w:lang w:val="sk-SK"/>
              </w:rPr>
            </w:pPr>
          </w:p>
        </w:tc>
        <w:tc>
          <w:tcPr>
            <w:tcW w:w="4677"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doplňujúcich si kvalifikáciu</w:t>
            </w:r>
          </w:p>
        </w:tc>
        <w:tc>
          <w:tcPr>
            <w:tcW w:w="1300" w:type="dxa"/>
            <w:tcBorders>
              <w:top w:val="single" w:sz="4" w:space="0" w:color="auto"/>
              <w:left w:val="single" w:sz="4" w:space="0" w:color="auto"/>
              <w:bottom w:val="single" w:sz="4" w:space="0" w:color="auto"/>
              <w:right w:val="double" w:sz="4" w:space="0" w:color="auto"/>
            </w:tcBorders>
            <w:vAlign w:val="center"/>
          </w:tcPr>
          <w:p w:rsidR="00962324" w:rsidRPr="001D716D" w:rsidRDefault="00C72BBD" w:rsidP="001B015D">
            <w:pPr>
              <w:snapToGrid w:val="0"/>
              <w:spacing w:line="360" w:lineRule="auto"/>
              <w:jc w:val="center"/>
              <w:rPr>
                <w:b/>
                <w:lang w:val="sk-SK"/>
              </w:rPr>
            </w:pPr>
            <w:r w:rsidRPr="001D716D">
              <w:rPr>
                <w:b/>
                <w:lang w:val="sk-SK"/>
              </w:rPr>
              <w:t>0</w:t>
            </w:r>
          </w:p>
        </w:tc>
      </w:tr>
      <w:tr w:rsidR="00C72BBD" w:rsidRPr="001D716D" w:rsidTr="008B461C">
        <w:trPr>
          <w:cantSplit/>
          <w:jc w:val="center"/>
        </w:trPr>
        <w:tc>
          <w:tcPr>
            <w:tcW w:w="3095" w:type="dxa"/>
            <w:vMerge/>
            <w:tcBorders>
              <w:top w:val="single" w:sz="4" w:space="0" w:color="auto"/>
              <w:left w:val="double" w:sz="4" w:space="0" w:color="auto"/>
              <w:bottom w:val="double" w:sz="4" w:space="0" w:color="auto"/>
              <w:right w:val="single" w:sz="4" w:space="0" w:color="auto"/>
            </w:tcBorders>
            <w:vAlign w:val="center"/>
          </w:tcPr>
          <w:p w:rsidR="00962324" w:rsidRPr="001D716D" w:rsidRDefault="00962324" w:rsidP="001B015D">
            <w:pPr>
              <w:spacing w:line="360" w:lineRule="auto"/>
              <w:rPr>
                <w:lang w:val="sk-SK"/>
              </w:rPr>
            </w:pPr>
          </w:p>
        </w:tc>
        <w:tc>
          <w:tcPr>
            <w:tcW w:w="4677"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s 1. atestáciou</w:t>
            </w:r>
          </w:p>
        </w:tc>
        <w:tc>
          <w:tcPr>
            <w:tcW w:w="1300" w:type="dxa"/>
            <w:tcBorders>
              <w:top w:val="single" w:sz="4" w:space="0" w:color="auto"/>
              <w:left w:val="single" w:sz="4" w:space="0" w:color="auto"/>
              <w:bottom w:val="single" w:sz="4" w:space="0" w:color="auto"/>
              <w:right w:val="double" w:sz="4" w:space="0" w:color="auto"/>
            </w:tcBorders>
            <w:vAlign w:val="center"/>
          </w:tcPr>
          <w:p w:rsidR="00962324" w:rsidRPr="001D716D" w:rsidRDefault="00C72BBD" w:rsidP="001B015D">
            <w:pPr>
              <w:snapToGrid w:val="0"/>
              <w:spacing w:line="360" w:lineRule="auto"/>
              <w:jc w:val="center"/>
              <w:rPr>
                <w:b/>
                <w:lang w:val="sk-SK"/>
              </w:rPr>
            </w:pPr>
            <w:r w:rsidRPr="001D716D">
              <w:rPr>
                <w:b/>
                <w:lang w:val="sk-SK"/>
              </w:rPr>
              <w:t>2</w:t>
            </w:r>
          </w:p>
        </w:tc>
      </w:tr>
      <w:tr w:rsidR="00C72BBD" w:rsidRPr="001D716D" w:rsidTr="008B461C">
        <w:trPr>
          <w:cantSplit/>
          <w:jc w:val="center"/>
        </w:trPr>
        <w:tc>
          <w:tcPr>
            <w:tcW w:w="3095" w:type="dxa"/>
            <w:vMerge/>
            <w:tcBorders>
              <w:top w:val="single" w:sz="4" w:space="0" w:color="auto"/>
              <w:left w:val="double" w:sz="4" w:space="0" w:color="auto"/>
              <w:bottom w:val="double" w:sz="4" w:space="0" w:color="auto"/>
              <w:right w:val="single" w:sz="4" w:space="0" w:color="auto"/>
            </w:tcBorders>
            <w:vAlign w:val="center"/>
          </w:tcPr>
          <w:p w:rsidR="00962324" w:rsidRPr="001D716D" w:rsidRDefault="00962324" w:rsidP="001B015D">
            <w:pPr>
              <w:spacing w:line="360" w:lineRule="auto"/>
              <w:rPr>
                <w:lang w:val="sk-SK"/>
              </w:rPr>
            </w:pPr>
          </w:p>
        </w:tc>
        <w:tc>
          <w:tcPr>
            <w:tcW w:w="4677"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 xml:space="preserve">s 2. atestáciou </w:t>
            </w:r>
          </w:p>
        </w:tc>
        <w:tc>
          <w:tcPr>
            <w:tcW w:w="1300" w:type="dxa"/>
            <w:tcBorders>
              <w:top w:val="single" w:sz="4" w:space="0" w:color="auto"/>
              <w:left w:val="single" w:sz="4" w:space="0" w:color="auto"/>
              <w:bottom w:val="single" w:sz="4" w:space="0" w:color="auto"/>
              <w:right w:val="double" w:sz="4" w:space="0" w:color="auto"/>
            </w:tcBorders>
            <w:vAlign w:val="center"/>
          </w:tcPr>
          <w:p w:rsidR="00962324" w:rsidRPr="001D716D" w:rsidRDefault="00C72BBD" w:rsidP="001B015D">
            <w:pPr>
              <w:spacing w:line="360" w:lineRule="auto"/>
              <w:jc w:val="center"/>
              <w:rPr>
                <w:b/>
                <w:lang w:val="sk-SK"/>
              </w:rPr>
            </w:pPr>
            <w:r w:rsidRPr="001D716D">
              <w:rPr>
                <w:b/>
                <w:lang w:val="sk-SK"/>
              </w:rPr>
              <w:t>0</w:t>
            </w:r>
          </w:p>
        </w:tc>
      </w:tr>
      <w:tr w:rsidR="00C72BBD" w:rsidRPr="001D716D" w:rsidTr="008B461C">
        <w:trPr>
          <w:cantSplit/>
          <w:jc w:val="center"/>
        </w:trPr>
        <w:tc>
          <w:tcPr>
            <w:tcW w:w="3095" w:type="dxa"/>
            <w:vMerge/>
            <w:tcBorders>
              <w:top w:val="single" w:sz="4" w:space="0" w:color="auto"/>
              <w:left w:val="double" w:sz="4" w:space="0" w:color="auto"/>
              <w:bottom w:val="double" w:sz="4" w:space="0" w:color="auto"/>
              <w:right w:val="single" w:sz="4" w:space="0" w:color="auto"/>
            </w:tcBorders>
            <w:vAlign w:val="center"/>
          </w:tcPr>
          <w:p w:rsidR="00962324" w:rsidRPr="001D716D" w:rsidRDefault="00962324" w:rsidP="001B015D">
            <w:pPr>
              <w:spacing w:line="360" w:lineRule="auto"/>
              <w:rPr>
                <w:lang w:val="sk-SK"/>
              </w:rPr>
            </w:pPr>
          </w:p>
        </w:tc>
        <w:tc>
          <w:tcPr>
            <w:tcW w:w="4677" w:type="dxa"/>
            <w:tcBorders>
              <w:top w:val="single" w:sz="4" w:space="0" w:color="auto"/>
              <w:left w:val="single" w:sz="4" w:space="0" w:color="auto"/>
              <w:bottom w:val="doub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s vedecko-akademickou hodnosťou</w:t>
            </w:r>
          </w:p>
        </w:tc>
        <w:tc>
          <w:tcPr>
            <w:tcW w:w="1300" w:type="dxa"/>
            <w:tcBorders>
              <w:top w:val="single" w:sz="4" w:space="0" w:color="auto"/>
              <w:left w:val="single" w:sz="4" w:space="0" w:color="auto"/>
              <w:bottom w:val="double" w:sz="4" w:space="0" w:color="auto"/>
              <w:right w:val="double" w:sz="4" w:space="0" w:color="auto"/>
            </w:tcBorders>
            <w:vAlign w:val="center"/>
          </w:tcPr>
          <w:p w:rsidR="00962324" w:rsidRPr="001D716D" w:rsidRDefault="00C72BBD" w:rsidP="001B015D">
            <w:pPr>
              <w:spacing w:line="360" w:lineRule="auto"/>
              <w:jc w:val="center"/>
              <w:rPr>
                <w:b/>
                <w:lang w:val="sk-SK"/>
              </w:rPr>
            </w:pPr>
            <w:r w:rsidRPr="001D716D">
              <w:rPr>
                <w:b/>
                <w:lang w:val="sk-SK"/>
              </w:rPr>
              <w:t>0</w:t>
            </w:r>
          </w:p>
        </w:tc>
      </w:tr>
      <w:tr w:rsidR="00C72BBD" w:rsidRPr="001D716D" w:rsidTr="008B461C">
        <w:trPr>
          <w:jc w:val="center"/>
        </w:trPr>
        <w:tc>
          <w:tcPr>
            <w:tcW w:w="7772" w:type="dxa"/>
            <w:gridSpan w:val="2"/>
            <w:tcBorders>
              <w:top w:val="single" w:sz="4" w:space="0" w:color="auto"/>
              <w:left w:val="double" w:sz="4" w:space="0" w:color="auto"/>
              <w:bottom w:val="doub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Priemerný počet žiakov na majstra</w:t>
            </w:r>
          </w:p>
        </w:tc>
        <w:tc>
          <w:tcPr>
            <w:tcW w:w="1300" w:type="dxa"/>
            <w:tcBorders>
              <w:top w:val="single" w:sz="4" w:space="0" w:color="auto"/>
              <w:left w:val="single" w:sz="4" w:space="0" w:color="auto"/>
              <w:bottom w:val="double" w:sz="4" w:space="0" w:color="auto"/>
              <w:right w:val="double" w:sz="4" w:space="0" w:color="auto"/>
            </w:tcBorders>
            <w:vAlign w:val="center"/>
          </w:tcPr>
          <w:p w:rsidR="00962324" w:rsidRPr="001D716D" w:rsidRDefault="00C72BBD" w:rsidP="001B015D">
            <w:pPr>
              <w:spacing w:line="360" w:lineRule="auto"/>
              <w:jc w:val="center"/>
              <w:rPr>
                <w:b/>
                <w:lang w:val="sk-SK"/>
              </w:rPr>
            </w:pPr>
            <w:r w:rsidRPr="001D716D">
              <w:rPr>
                <w:b/>
                <w:lang w:val="sk-SK"/>
              </w:rPr>
              <w:t>22,58</w:t>
            </w:r>
          </w:p>
        </w:tc>
      </w:tr>
    </w:tbl>
    <w:p w:rsidR="00C72BBD" w:rsidRPr="001D716D" w:rsidRDefault="00C72BBD" w:rsidP="001B015D">
      <w:pPr>
        <w:spacing w:line="360" w:lineRule="auto"/>
        <w:rPr>
          <w:color w:val="FF0000"/>
          <w:lang w:val="sk-SK"/>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3095"/>
        <w:gridCol w:w="4677"/>
        <w:gridCol w:w="1300"/>
      </w:tblGrid>
      <w:tr w:rsidR="00962324" w:rsidRPr="001D716D" w:rsidTr="008B461C">
        <w:trPr>
          <w:jc w:val="center"/>
        </w:trPr>
        <w:tc>
          <w:tcPr>
            <w:tcW w:w="9072" w:type="dxa"/>
            <w:gridSpan w:val="3"/>
            <w:tcBorders>
              <w:top w:val="double" w:sz="4" w:space="0" w:color="auto"/>
              <w:left w:val="double" w:sz="4" w:space="0" w:color="auto"/>
              <w:bottom w:val="single" w:sz="4" w:space="0" w:color="auto"/>
              <w:right w:val="double" w:sz="4" w:space="0" w:color="auto"/>
            </w:tcBorders>
            <w:shd w:val="clear" w:color="auto" w:fill="FFFFFF"/>
            <w:vAlign w:val="center"/>
          </w:tcPr>
          <w:p w:rsidR="00962324" w:rsidRPr="001D716D" w:rsidRDefault="00962324" w:rsidP="001B015D">
            <w:pPr>
              <w:spacing w:line="360" w:lineRule="auto"/>
              <w:jc w:val="center"/>
              <w:rPr>
                <w:b/>
                <w:lang w:val="sk-SK"/>
              </w:rPr>
            </w:pPr>
            <w:r w:rsidRPr="001D716D">
              <w:rPr>
                <w:b/>
                <w:lang w:val="sk-SK"/>
              </w:rPr>
              <w:lastRenderedPageBreak/>
              <w:t>Kvalifikačná štruktúra všetkých pedagogických zamestnancov</w:t>
            </w:r>
          </w:p>
        </w:tc>
      </w:tr>
      <w:tr w:rsidR="00962324" w:rsidRPr="001D716D" w:rsidTr="008B461C">
        <w:trPr>
          <w:cantSplit/>
          <w:jc w:val="center"/>
        </w:trPr>
        <w:tc>
          <w:tcPr>
            <w:tcW w:w="3095" w:type="dxa"/>
            <w:vMerge w:val="restart"/>
            <w:tcBorders>
              <w:top w:val="single" w:sz="4" w:space="0" w:color="auto"/>
              <w:left w:val="double" w:sz="4" w:space="0" w:color="auto"/>
              <w:bottom w:val="double" w:sz="4" w:space="0" w:color="auto"/>
              <w:right w:val="single" w:sz="4" w:space="0" w:color="auto"/>
            </w:tcBorders>
            <w:vAlign w:val="center"/>
          </w:tcPr>
          <w:p w:rsidR="00962324" w:rsidRPr="001D716D" w:rsidRDefault="00962324" w:rsidP="001B015D">
            <w:pPr>
              <w:spacing w:line="360" w:lineRule="auto"/>
              <w:jc w:val="center"/>
              <w:rPr>
                <w:b/>
                <w:lang w:val="sk-SK"/>
              </w:rPr>
            </w:pPr>
            <w:r w:rsidRPr="001D716D">
              <w:rPr>
                <w:b/>
                <w:lang w:val="sk-SK"/>
              </w:rPr>
              <w:t>Počet všetkých</w:t>
            </w:r>
          </w:p>
          <w:p w:rsidR="00962324" w:rsidRPr="001D716D" w:rsidRDefault="00962324" w:rsidP="001B015D">
            <w:pPr>
              <w:spacing w:line="360" w:lineRule="auto"/>
              <w:jc w:val="center"/>
              <w:rPr>
                <w:lang w:val="sk-SK"/>
              </w:rPr>
            </w:pPr>
            <w:r w:rsidRPr="001D716D">
              <w:rPr>
                <w:lang w:val="sk-SK"/>
              </w:rPr>
              <w:t>vychovávateľov: 8</w:t>
            </w:r>
            <w:r w:rsidR="00A9406A" w:rsidRPr="001D716D">
              <w:rPr>
                <w:lang w:val="sk-SK"/>
              </w:rPr>
              <w:t>/</w:t>
            </w:r>
          </w:p>
          <w:p w:rsidR="00A9406A" w:rsidRPr="001D716D" w:rsidRDefault="00A9406A" w:rsidP="001B015D">
            <w:pPr>
              <w:spacing w:line="360" w:lineRule="auto"/>
              <w:jc w:val="center"/>
              <w:rPr>
                <w:lang w:val="sk-SK"/>
              </w:rPr>
            </w:pPr>
            <w:r w:rsidRPr="001D716D">
              <w:rPr>
                <w:lang w:val="sk-SK"/>
              </w:rPr>
              <w:t>7 úväzkov</w:t>
            </w:r>
          </w:p>
        </w:tc>
        <w:tc>
          <w:tcPr>
            <w:tcW w:w="4677"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z toho externých</w:t>
            </w:r>
          </w:p>
        </w:tc>
        <w:tc>
          <w:tcPr>
            <w:tcW w:w="1300" w:type="dxa"/>
            <w:tcBorders>
              <w:top w:val="single" w:sz="4" w:space="0" w:color="auto"/>
              <w:left w:val="single" w:sz="4" w:space="0" w:color="auto"/>
              <w:bottom w:val="single" w:sz="4" w:space="0" w:color="auto"/>
              <w:right w:val="double" w:sz="4" w:space="0" w:color="auto"/>
            </w:tcBorders>
            <w:vAlign w:val="center"/>
          </w:tcPr>
          <w:p w:rsidR="00962324" w:rsidRPr="001D716D" w:rsidRDefault="00962324" w:rsidP="001B015D">
            <w:pPr>
              <w:spacing w:line="360" w:lineRule="auto"/>
              <w:jc w:val="center"/>
              <w:rPr>
                <w:b/>
                <w:lang w:val="sk-SK"/>
              </w:rPr>
            </w:pPr>
            <w:r w:rsidRPr="001D716D">
              <w:rPr>
                <w:b/>
                <w:lang w:val="sk-SK"/>
              </w:rPr>
              <w:t>0</w:t>
            </w:r>
          </w:p>
        </w:tc>
      </w:tr>
      <w:tr w:rsidR="00962324" w:rsidRPr="001D716D" w:rsidTr="008B461C">
        <w:trPr>
          <w:cantSplit/>
          <w:jc w:val="center"/>
        </w:trPr>
        <w:tc>
          <w:tcPr>
            <w:tcW w:w="3095" w:type="dxa"/>
            <w:vMerge/>
            <w:tcBorders>
              <w:top w:val="single" w:sz="4" w:space="0" w:color="auto"/>
              <w:left w:val="double" w:sz="4" w:space="0" w:color="auto"/>
              <w:bottom w:val="double" w:sz="4" w:space="0" w:color="auto"/>
              <w:right w:val="single" w:sz="4" w:space="0" w:color="auto"/>
            </w:tcBorders>
            <w:vAlign w:val="center"/>
          </w:tcPr>
          <w:p w:rsidR="00962324" w:rsidRPr="001D716D" w:rsidRDefault="00962324" w:rsidP="001B015D">
            <w:pPr>
              <w:spacing w:line="360" w:lineRule="auto"/>
              <w:rPr>
                <w:lang w:val="sk-SK"/>
              </w:rPr>
            </w:pPr>
          </w:p>
        </w:tc>
        <w:tc>
          <w:tcPr>
            <w:tcW w:w="4677"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kvalifikovaných</w:t>
            </w:r>
          </w:p>
        </w:tc>
        <w:tc>
          <w:tcPr>
            <w:tcW w:w="1300" w:type="dxa"/>
            <w:tcBorders>
              <w:top w:val="single" w:sz="4" w:space="0" w:color="auto"/>
              <w:left w:val="single" w:sz="4" w:space="0" w:color="auto"/>
              <w:bottom w:val="single" w:sz="4" w:space="0" w:color="auto"/>
              <w:right w:val="double" w:sz="4" w:space="0" w:color="auto"/>
            </w:tcBorders>
            <w:vAlign w:val="center"/>
          </w:tcPr>
          <w:p w:rsidR="00962324" w:rsidRPr="001D716D" w:rsidRDefault="00962324" w:rsidP="001B015D">
            <w:pPr>
              <w:snapToGrid w:val="0"/>
              <w:spacing w:line="360" w:lineRule="auto"/>
              <w:jc w:val="center"/>
              <w:rPr>
                <w:b/>
                <w:lang w:val="sk-SK"/>
              </w:rPr>
            </w:pPr>
            <w:r w:rsidRPr="001D716D">
              <w:rPr>
                <w:b/>
                <w:lang w:val="sk-SK"/>
              </w:rPr>
              <w:t>8</w:t>
            </w:r>
          </w:p>
        </w:tc>
      </w:tr>
      <w:tr w:rsidR="00962324" w:rsidRPr="001D716D" w:rsidTr="008B461C">
        <w:trPr>
          <w:cantSplit/>
          <w:jc w:val="center"/>
        </w:trPr>
        <w:tc>
          <w:tcPr>
            <w:tcW w:w="3095" w:type="dxa"/>
            <w:vMerge/>
            <w:tcBorders>
              <w:top w:val="single" w:sz="4" w:space="0" w:color="auto"/>
              <w:left w:val="double" w:sz="4" w:space="0" w:color="auto"/>
              <w:bottom w:val="double" w:sz="4" w:space="0" w:color="auto"/>
              <w:right w:val="single" w:sz="4" w:space="0" w:color="auto"/>
            </w:tcBorders>
            <w:vAlign w:val="center"/>
          </w:tcPr>
          <w:p w:rsidR="00962324" w:rsidRPr="001D716D" w:rsidRDefault="00962324" w:rsidP="001B015D">
            <w:pPr>
              <w:spacing w:line="360" w:lineRule="auto"/>
              <w:rPr>
                <w:lang w:val="sk-SK"/>
              </w:rPr>
            </w:pPr>
          </w:p>
        </w:tc>
        <w:tc>
          <w:tcPr>
            <w:tcW w:w="4677"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nekvalifikovaných</w:t>
            </w:r>
          </w:p>
        </w:tc>
        <w:tc>
          <w:tcPr>
            <w:tcW w:w="1300" w:type="dxa"/>
            <w:tcBorders>
              <w:top w:val="single" w:sz="4" w:space="0" w:color="auto"/>
              <w:left w:val="single" w:sz="4" w:space="0" w:color="auto"/>
              <w:bottom w:val="single" w:sz="4" w:space="0" w:color="auto"/>
              <w:right w:val="double" w:sz="4" w:space="0" w:color="auto"/>
            </w:tcBorders>
            <w:vAlign w:val="center"/>
          </w:tcPr>
          <w:p w:rsidR="00962324" w:rsidRPr="001D716D" w:rsidRDefault="00962324" w:rsidP="001B015D">
            <w:pPr>
              <w:snapToGrid w:val="0"/>
              <w:spacing w:line="360" w:lineRule="auto"/>
              <w:jc w:val="center"/>
              <w:rPr>
                <w:b/>
                <w:lang w:val="sk-SK"/>
              </w:rPr>
            </w:pPr>
            <w:r w:rsidRPr="001D716D">
              <w:rPr>
                <w:b/>
                <w:lang w:val="sk-SK"/>
              </w:rPr>
              <w:t>0</w:t>
            </w:r>
          </w:p>
        </w:tc>
      </w:tr>
      <w:tr w:rsidR="00962324" w:rsidRPr="001D716D" w:rsidTr="008B461C">
        <w:trPr>
          <w:cantSplit/>
          <w:jc w:val="center"/>
        </w:trPr>
        <w:tc>
          <w:tcPr>
            <w:tcW w:w="3095" w:type="dxa"/>
            <w:vMerge/>
            <w:tcBorders>
              <w:top w:val="single" w:sz="4" w:space="0" w:color="auto"/>
              <w:left w:val="double" w:sz="4" w:space="0" w:color="auto"/>
              <w:bottom w:val="double" w:sz="4" w:space="0" w:color="auto"/>
              <w:right w:val="single" w:sz="4" w:space="0" w:color="auto"/>
            </w:tcBorders>
            <w:vAlign w:val="center"/>
          </w:tcPr>
          <w:p w:rsidR="00962324" w:rsidRPr="001D716D" w:rsidRDefault="00962324" w:rsidP="001B015D">
            <w:pPr>
              <w:spacing w:line="360" w:lineRule="auto"/>
              <w:rPr>
                <w:lang w:val="sk-SK"/>
              </w:rPr>
            </w:pPr>
          </w:p>
        </w:tc>
        <w:tc>
          <w:tcPr>
            <w:tcW w:w="4677"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doplňujúcich si kvalifikáciu</w:t>
            </w:r>
          </w:p>
        </w:tc>
        <w:tc>
          <w:tcPr>
            <w:tcW w:w="1300" w:type="dxa"/>
            <w:tcBorders>
              <w:top w:val="single" w:sz="4" w:space="0" w:color="auto"/>
              <w:left w:val="single" w:sz="4" w:space="0" w:color="auto"/>
              <w:bottom w:val="single" w:sz="4" w:space="0" w:color="auto"/>
              <w:right w:val="double" w:sz="4" w:space="0" w:color="auto"/>
            </w:tcBorders>
            <w:vAlign w:val="center"/>
          </w:tcPr>
          <w:p w:rsidR="00962324" w:rsidRPr="001D716D" w:rsidRDefault="00A9406A" w:rsidP="001B015D">
            <w:pPr>
              <w:snapToGrid w:val="0"/>
              <w:spacing w:line="360" w:lineRule="auto"/>
              <w:jc w:val="center"/>
              <w:rPr>
                <w:b/>
                <w:lang w:val="sk-SK"/>
              </w:rPr>
            </w:pPr>
            <w:r w:rsidRPr="001D716D">
              <w:rPr>
                <w:b/>
                <w:lang w:val="sk-SK"/>
              </w:rPr>
              <w:t>0</w:t>
            </w:r>
          </w:p>
        </w:tc>
      </w:tr>
      <w:tr w:rsidR="00962324" w:rsidRPr="001D716D" w:rsidTr="008B461C">
        <w:trPr>
          <w:cantSplit/>
          <w:jc w:val="center"/>
        </w:trPr>
        <w:tc>
          <w:tcPr>
            <w:tcW w:w="3095" w:type="dxa"/>
            <w:vMerge/>
            <w:tcBorders>
              <w:top w:val="single" w:sz="4" w:space="0" w:color="auto"/>
              <w:left w:val="double" w:sz="4" w:space="0" w:color="auto"/>
              <w:bottom w:val="double" w:sz="4" w:space="0" w:color="auto"/>
              <w:right w:val="single" w:sz="4" w:space="0" w:color="auto"/>
            </w:tcBorders>
            <w:vAlign w:val="center"/>
          </w:tcPr>
          <w:p w:rsidR="00962324" w:rsidRPr="001D716D" w:rsidRDefault="00962324" w:rsidP="001B015D">
            <w:pPr>
              <w:spacing w:line="360" w:lineRule="auto"/>
              <w:rPr>
                <w:lang w:val="sk-SK"/>
              </w:rPr>
            </w:pPr>
          </w:p>
        </w:tc>
        <w:tc>
          <w:tcPr>
            <w:tcW w:w="4677"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s 1. atestáciou</w:t>
            </w:r>
          </w:p>
        </w:tc>
        <w:tc>
          <w:tcPr>
            <w:tcW w:w="1300" w:type="dxa"/>
            <w:tcBorders>
              <w:top w:val="single" w:sz="4" w:space="0" w:color="auto"/>
              <w:left w:val="single" w:sz="4" w:space="0" w:color="auto"/>
              <w:bottom w:val="single" w:sz="4" w:space="0" w:color="auto"/>
              <w:right w:val="double" w:sz="4" w:space="0" w:color="auto"/>
            </w:tcBorders>
            <w:vAlign w:val="center"/>
          </w:tcPr>
          <w:p w:rsidR="00962324" w:rsidRPr="001D716D" w:rsidRDefault="00962324" w:rsidP="001B015D">
            <w:pPr>
              <w:snapToGrid w:val="0"/>
              <w:spacing w:line="360" w:lineRule="auto"/>
              <w:jc w:val="center"/>
              <w:rPr>
                <w:b/>
                <w:lang w:val="sk-SK"/>
              </w:rPr>
            </w:pPr>
            <w:r w:rsidRPr="001D716D">
              <w:rPr>
                <w:b/>
                <w:lang w:val="sk-SK"/>
              </w:rPr>
              <w:t>2</w:t>
            </w:r>
          </w:p>
        </w:tc>
      </w:tr>
      <w:tr w:rsidR="00962324" w:rsidRPr="001D716D" w:rsidTr="008B461C">
        <w:trPr>
          <w:cantSplit/>
          <w:jc w:val="center"/>
        </w:trPr>
        <w:tc>
          <w:tcPr>
            <w:tcW w:w="3095" w:type="dxa"/>
            <w:vMerge/>
            <w:tcBorders>
              <w:top w:val="single" w:sz="4" w:space="0" w:color="auto"/>
              <w:left w:val="double" w:sz="4" w:space="0" w:color="auto"/>
              <w:bottom w:val="double" w:sz="4" w:space="0" w:color="auto"/>
              <w:right w:val="single" w:sz="4" w:space="0" w:color="auto"/>
            </w:tcBorders>
            <w:vAlign w:val="center"/>
          </w:tcPr>
          <w:p w:rsidR="00962324" w:rsidRPr="001D716D" w:rsidRDefault="00962324" w:rsidP="001B015D">
            <w:pPr>
              <w:spacing w:line="360" w:lineRule="auto"/>
              <w:rPr>
                <w:lang w:val="sk-SK"/>
              </w:rPr>
            </w:pPr>
          </w:p>
        </w:tc>
        <w:tc>
          <w:tcPr>
            <w:tcW w:w="4677" w:type="dxa"/>
            <w:tcBorders>
              <w:top w:val="single" w:sz="4" w:space="0" w:color="auto"/>
              <w:left w:val="single" w:sz="4" w:space="0" w:color="auto"/>
              <w:bottom w:val="sing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 xml:space="preserve">s 2. atestáciou </w:t>
            </w:r>
          </w:p>
        </w:tc>
        <w:tc>
          <w:tcPr>
            <w:tcW w:w="1300" w:type="dxa"/>
            <w:tcBorders>
              <w:top w:val="single" w:sz="4" w:space="0" w:color="auto"/>
              <w:left w:val="single" w:sz="4" w:space="0" w:color="auto"/>
              <w:bottom w:val="single" w:sz="4" w:space="0" w:color="auto"/>
              <w:right w:val="double" w:sz="4" w:space="0" w:color="auto"/>
            </w:tcBorders>
            <w:vAlign w:val="center"/>
          </w:tcPr>
          <w:p w:rsidR="00962324" w:rsidRPr="001D716D" w:rsidRDefault="00962324" w:rsidP="001B015D">
            <w:pPr>
              <w:spacing w:line="360" w:lineRule="auto"/>
              <w:jc w:val="center"/>
              <w:rPr>
                <w:b/>
                <w:lang w:val="sk-SK"/>
              </w:rPr>
            </w:pPr>
            <w:r w:rsidRPr="001D716D">
              <w:rPr>
                <w:b/>
                <w:lang w:val="sk-SK"/>
              </w:rPr>
              <w:t>0</w:t>
            </w:r>
          </w:p>
        </w:tc>
      </w:tr>
      <w:tr w:rsidR="00962324" w:rsidRPr="001D716D" w:rsidTr="008B461C">
        <w:trPr>
          <w:cantSplit/>
          <w:jc w:val="center"/>
        </w:trPr>
        <w:tc>
          <w:tcPr>
            <w:tcW w:w="3095" w:type="dxa"/>
            <w:vMerge/>
            <w:tcBorders>
              <w:top w:val="single" w:sz="4" w:space="0" w:color="auto"/>
              <w:left w:val="double" w:sz="4" w:space="0" w:color="auto"/>
              <w:bottom w:val="double" w:sz="4" w:space="0" w:color="auto"/>
              <w:right w:val="single" w:sz="4" w:space="0" w:color="auto"/>
            </w:tcBorders>
            <w:vAlign w:val="center"/>
          </w:tcPr>
          <w:p w:rsidR="00962324" w:rsidRPr="001D716D" w:rsidRDefault="00962324" w:rsidP="001B015D">
            <w:pPr>
              <w:spacing w:line="360" w:lineRule="auto"/>
              <w:rPr>
                <w:lang w:val="sk-SK"/>
              </w:rPr>
            </w:pPr>
          </w:p>
        </w:tc>
        <w:tc>
          <w:tcPr>
            <w:tcW w:w="4677" w:type="dxa"/>
            <w:tcBorders>
              <w:top w:val="single" w:sz="4" w:space="0" w:color="auto"/>
              <w:left w:val="single" w:sz="4" w:space="0" w:color="auto"/>
              <w:bottom w:val="doub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s vedecko-akademickou hodnosťou</w:t>
            </w:r>
          </w:p>
        </w:tc>
        <w:tc>
          <w:tcPr>
            <w:tcW w:w="1300" w:type="dxa"/>
            <w:tcBorders>
              <w:top w:val="single" w:sz="4" w:space="0" w:color="auto"/>
              <w:left w:val="single" w:sz="4" w:space="0" w:color="auto"/>
              <w:bottom w:val="double" w:sz="4" w:space="0" w:color="auto"/>
              <w:right w:val="double" w:sz="4" w:space="0" w:color="auto"/>
            </w:tcBorders>
            <w:vAlign w:val="center"/>
          </w:tcPr>
          <w:p w:rsidR="00962324" w:rsidRPr="001D716D" w:rsidRDefault="00A9406A" w:rsidP="001B015D">
            <w:pPr>
              <w:spacing w:line="360" w:lineRule="auto"/>
              <w:jc w:val="center"/>
              <w:rPr>
                <w:b/>
                <w:lang w:val="sk-SK"/>
              </w:rPr>
            </w:pPr>
            <w:r w:rsidRPr="001D716D">
              <w:rPr>
                <w:b/>
                <w:lang w:val="sk-SK"/>
              </w:rPr>
              <w:t>0</w:t>
            </w:r>
          </w:p>
        </w:tc>
      </w:tr>
      <w:tr w:rsidR="00962324" w:rsidRPr="001D716D" w:rsidTr="008B461C">
        <w:trPr>
          <w:jc w:val="center"/>
        </w:trPr>
        <w:tc>
          <w:tcPr>
            <w:tcW w:w="7772" w:type="dxa"/>
            <w:gridSpan w:val="2"/>
            <w:tcBorders>
              <w:top w:val="single" w:sz="4" w:space="0" w:color="auto"/>
              <w:left w:val="double" w:sz="4" w:space="0" w:color="auto"/>
              <w:bottom w:val="double" w:sz="4" w:space="0" w:color="auto"/>
              <w:right w:val="single" w:sz="4" w:space="0" w:color="auto"/>
            </w:tcBorders>
            <w:vAlign w:val="center"/>
          </w:tcPr>
          <w:p w:rsidR="00962324" w:rsidRPr="001D716D" w:rsidRDefault="00962324" w:rsidP="001B015D">
            <w:pPr>
              <w:spacing w:line="360" w:lineRule="auto"/>
              <w:jc w:val="right"/>
              <w:rPr>
                <w:b/>
                <w:lang w:val="sk-SK"/>
              </w:rPr>
            </w:pPr>
            <w:r w:rsidRPr="001D716D">
              <w:rPr>
                <w:b/>
                <w:lang w:val="sk-SK"/>
              </w:rPr>
              <w:t>Priemerný počet žiakov na vychovávateľa</w:t>
            </w:r>
          </w:p>
        </w:tc>
        <w:tc>
          <w:tcPr>
            <w:tcW w:w="1300" w:type="dxa"/>
            <w:tcBorders>
              <w:top w:val="single" w:sz="4" w:space="0" w:color="auto"/>
              <w:left w:val="single" w:sz="4" w:space="0" w:color="auto"/>
              <w:bottom w:val="double" w:sz="4" w:space="0" w:color="auto"/>
              <w:right w:val="double" w:sz="4" w:space="0" w:color="auto"/>
            </w:tcBorders>
            <w:vAlign w:val="center"/>
          </w:tcPr>
          <w:p w:rsidR="00962324" w:rsidRPr="001D716D" w:rsidRDefault="00D31627" w:rsidP="001B015D">
            <w:pPr>
              <w:spacing w:line="360" w:lineRule="auto"/>
              <w:jc w:val="center"/>
              <w:rPr>
                <w:b/>
                <w:lang w:val="sk-SK"/>
              </w:rPr>
            </w:pPr>
            <w:r w:rsidRPr="001D716D">
              <w:rPr>
                <w:b/>
                <w:lang w:val="sk-SK"/>
              </w:rPr>
              <w:t>28</w:t>
            </w:r>
          </w:p>
        </w:tc>
      </w:tr>
    </w:tbl>
    <w:p w:rsidR="007E3B89" w:rsidRPr="001D716D" w:rsidRDefault="001B015D" w:rsidP="001B015D">
      <w:pPr>
        <w:spacing w:line="360" w:lineRule="auto"/>
        <w:rPr>
          <w:color w:val="FF0000"/>
          <w:lang w:val="sk-SK"/>
        </w:rPr>
      </w:pPr>
      <w:r w:rsidRPr="001D716D">
        <w:rPr>
          <w:color w:val="FF0000"/>
          <w:lang w:val="sk-SK"/>
        </w:rPr>
        <w:tab/>
      </w:r>
    </w:p>
    <w:p w:rsidR="007E3B89" w:rsidRPr="001D716D" w:rsidRDefault="009D71BA" w:rsidP="001B015D">
      <w:pPr>
        <w:autoSpaceDE w:val="0"/>
        <w:autoSpaceDN w:val="0"/>
        <w:adjustRightInd w:val="0"/>
        <w:spacing w:line="360" w:lineRule="auto"/>
        <w:rPr>
          <w:lang w:val="sk-SK"/>
        </w:rPr>
      </w:pPr>
      <w:r w:rsidRPr="001D716D">
        <w:rPr>
          <w:b/>
          <w:lang w:val="sk-SK"/>
        </w:rPr>
        <w:t>Údaje o počte, kvalifikovanosti a odbornosti zamestnancov</w:t>
      </w:r>
      <w:r w:rsidR="001B015D" w:rsidRPr="001D716D">
        <w:rPr>
          <w:lang w:val="sk-SK"/>
        </w:rPr>
        <w:t>:</w:t>
      </w:r>
    </w:p>
    <w:tbl>
      <w:tblPr>
        <w:tblStyle w:val="Mriekatabuky"/>
        <w:tblW w:w="0" w:type="auto"/>
        <w:tblLook w:val="04A0" w:firstRow="1" w:lastRow="0" w:firstColumn="1" w:lastColumn="0" w:noHBand="0" w:noVBand="1"/>
      </w:tblPr>
      <w:tblGrid>
        <w:gridCol w:w="3014"/>
        <w:gridCol w:w="3015"/>
        <w:gridCol w:w="3013"/>
      </w:tblGrid>
      <w:tr w:rsidR="009D71BA" w:rsidRPr="001D716D" w:rsidTr="008B461C">
        <w:tc>
          <w:tcPr>
            <w:tcW w:w="3020" w:type="dxa"/>
            <w:tcBorders>
              <w:top w:val="single" w:sz="12" w:space="0" w:color="auto"/>
              <w:left w:val="single" w:sz="12" w:space="0" w:color="auto"/>
              <w:bottom w:val="single" w:sz="12" w:space="0" w:color="auto"/>
              <w:right w:val="single" w:sz="4" w:space="0" w:color="auto"/>
            </w:tcBorders>
            <w:shd w:val="clear" w:color="auto" w:fill="BFBFBF" w:themeFill="background1" w:themeFillShade="BF"/>
          </w:tcPr>
          <w:p w:rsidR="009D71BA" w:rsidRPr="001D716D" w:rsidRDefault="009D71BA" w:rsidP="001B015D">
            <w:pPr>
              <w:autoSpaceDE w:val="0"/>
              <w:autoSpaceDN w:val="0"/>
              <w:adjustRightInd w:val="0"/>
              <w:spacing w:line="360" w:lineRule="auto"/>
              <w:rPr>
                <w:rFonts w:ascii="Times New Roman" w:hAnsi="Times New Roman"/>
                <w:b/>
                <w:sz w:val="24"/>
                <w:szCs w:val="24"/>
                <w:lang w:val="sk-SK"/>
              </w:rPr>
            </w:pPr>
            <w:r w:rsidRPr="001D716D">
              <w:rPr>
                <w:rFonts w:ascii="Times New Roman" w:hAnsi="Times New Roman"/>
                <w:b/>
                <w:sz w:val="24"/>
                <w:szCs w:val="24"/>
                <w:lang w:val="sk-SK"/>
              </w:rPr>
              <w:t>ukazovateľ</w:t>
            </w:r>
          </w:p>
        </w:tc>
        <w:tc>
          <w:tcPr>
            <w:tcW w:w="3021" w:type="dxa"/>
            <w:tcBorders>
              <w:top w:val="single" w:sz="12" w:space="0" w:color="auto"/>
              <w:left w:val="single" w:sz="4" w:space="0" w:color="auto"/>
              <w:bottom w:val="single" w:sz="12" w:space="0" w:color="auto"/>
              <w:right w:val="single" w:sz="4" w:space="0" w:color="auto"/>
            </w:tcBorders>
            <w:shd w:val="clear" w:color="auto" w:fill="BFBFBF" w:themeFill="background1" w:themeFillShade="BF"/>
          </w:tcPr>
          <w:p w:rsidR="009D71BA" w:rsidRPr="001D716D" w:rsidRDefault="009D71BA" w:rsidP="001B015D">
            <w:pPr>
              <w:autoSpaceDE w:val="0"/>
              <w:autoSpaceDN w:val="0"/>
              <w:adjustRightInd w:val="0"/>
              <w:spacing w:line="360" w:lineRule="auto"/>
              <w:rPr>
                <w:rFonts w:ascii="Times New Roman" w:hAnsi="Times New Roman"/>
                <w:b/>
                <w:sz w:val="24"/>
                <w:szCs w:val="24"/>
                <w:lang w:val="sk-SK"/>
              </w:rPr>
            </w:pPr>
            <w:r w:rsidRPr="001D716D">
              <w:rPr>
                <w:rFonts w:ascii="Times New Roman" w:hAnsi="Times New Roman"/>
                <w:b/>
                <w:sz w:val="24"/>
                <w:szCs w:val="24"/>
                <w:lang w:val="sk-SK"/>
              </w:rPr>
              <w:t>kvalifikovanosť</w:t>
            </w:r>
          </w:p>
        </w:tc>
        <w:tc>
          <w:tcPr>
            <w:tcW w:w="3021"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tcPr>
          <w:p w:rsidR="009D71BA" w:rsidRPr="001D716D" w:rsidRDefault="009D71BA" w:rsidP="001B015D">
            <w:pPr>
              <w:autoSpaceDE w:val="0"/>
              <w:autoSpaceDN w:val="0"/>
              <w:adjustRightInd w:val="0"/>
              <w:spacing w:line="360" w:lineRule="auto"/>
              <w:rPr>
                <w:rFonts w:ascii="Times New Roman" w:hAnsi="Times New Roman"/>
                <w:b/>
                <w:sz w:val="24"/>
                <w:szCs w:val="24"/>
                <w:lang w:val="sk-SK"/>
              </w:rPr>
            </w:pPr>
            <w:r w:rsidRPr="001D716D">
              <w:rPr>
                <w:rFonts w:ascii="Times New Roman" w:hAnsi="Times New Roman"/>
                <w:b/>
                <w:sz w:val="24"/>
                <w:szCs w:val="24"/>
                <w:lang w:val="sk-SK"/>
              </w:rPr>
              <w:t>odbornosť</w:t>
            </w:r>
          </w:p>
        </w:tc>
      </w:tr>
      <w:tr w:rsidR="009D71BA" w:rsidRPr="001D716D" w:rsidTr="008B461C">
        <w:tc>
          <w:tcPr>
            <w:tcW w:w="3020" w:type="dxa"/>
            <w:tcBorders>
              <w:top w:val="single" w:sz="12" w:space="0" w:color="auto"/>
              <w:left w:val="single" w:sz="12" w:space="0" w:color="auto"/>
            </w:tcBorders>
          </w:tcPr>
          <w:p w:rsidR="009D71BA" w:rsidRPr="001D716D" w:rsidRDefault="009D71BA" w:rsidP="001B015D">
            <w:pPr>
              <w:autoSpaceDE w:val="0"/>
              <w:autoSpaceDN w:val="0"/>
              <w:adjustRightInd w:val="0"/>
              <w:spacing w:line="360" w:lineRule="auto"/>
              <w:rPr>
                <w:rFonts w:ascii="Times New Roman" w:hAnsi="Times New Roman"/>
                <w:sz w:val="24"/>
                <w:szCs w:val="24"/>
                <w:lang w:val="sk-SK"/>
              </w:rPr>
            </w:pPr>
            <w:r w:rsidRPr="001D716D">
              <w:rPr>
                <w:rFonts w:ascii="Times New Roman" w:hAnsi="Times New Roman"/>
                <w:sz w:val="24"/>
                <w:szCs w:val="24"/>
                <w:lang w:val="sk-SK"/>
              </w:rPr>
              <w:t>Vedenie školy</w:t>
            </w:r>
          </w:p>
        </w:tc>
        <w:tc>
          <w:tcPr>
            <w:tcW w:w="3021" w:type="dxa"/>
            <w:tcBorders>
              <w:top w:val="single" w:sz="12" w:space="0" w:color="auto"/>
            </w:tcBorders>
          </w:tcPr>
          <w:p w:rsidR="009D71BA" w:rsidRPr="001D716D" w:rsidRDefault="009D71BA" w:rsidP="001B015D">
            <w:pPr>
              <w:autoSpaceDE w:val="0"/>
              <w:autoSpaceDN w:val="0"/>
              <w:adjustRightInd w:val="0"/>
              <w:spacing w:line="360" w:lineRule="auto"/>
              <w:rPr>
                <w:rFonts w:ascii="Times New Roman" w:hAnsi="Times New Roman"/>
                <w:sz w:val="24"/>
                <w:szCs w:val="24"/>
                <w:lang w:val="sk-SK"/>
              </w:rPr>
            </w:pPr>
            <w:r w:rsidRPr="001D716D">
              <w:rPr>
                <w:rFonts w:ascii="Times New Roman" w:hAnsi="Times New Roman"/>
                <w:sz w:val="24"/>
                <w:szCs w:val="24"/>
                <w:lang w:val="sk-SK"/>
              </w:rPr>
              <w:t>100%</w:t>
            </w:r>
          </w:p>
        </w:tc>
        <w:tc>
          <w:tcPr>
            <w:tcW w:w="3021" w:type="dxa"/>
            <w:tcBorders>
              <w:top w:val="single" w:sz="12" w:space="0" w:color="auto"/>
              <w:right w:val="single" w:sz="12" w:space="0" w:color="auto"/>
            </w:tcBorders>
          </w:tcPr>
          <w:p w:rsidR="009D71BA" w:rsidRPr="001D716D" w:rsidRDefault="009D71BA" w:rsidP="001B015D">
            <w:pPr>
              <w:autoSpaceDE w:val="0"/>
              <w:autoSpaceDN w:val="0"/>
              <w:adjustRightInd w:val="0"/>
              <w:spacing w:line="360" w:lineRule="auto"/>
              <w:rPr>
                <w:rFonts w:ascii="Times New Roman" w:hAnsi="Times New Roman"/>
                <w:sz w:val="24"/>
                <w:szCs w:val="24"/>
                <w:lang w:val="sk-SK"/>
              </w:rPr>
            </w:pPr>
            <w:r w:rsidRPr="001D716D">
              <w:rPr>
                <w:rFonts w:ascii="Times New Roman" w:hAnsi="Times New Roman"/>
                <w:sz w:val="24"/>
                <w:szCs w:val="24"/>
                <w:lang w:val="sk-SK"/>
              </w:rPr>
              <w:t>100%</w:t>
            </w:r>
          </w:p>
        </w:tc>
      </w:tr>
      <w:tr w:rsidR="009D71BA" w:rsidRPr="001D716D" w:rsidTr="008B461C">
        <w:tc>
          <w:tcPr>
            <w:tcW w:w="3020" w:type="dxa"/>
            <w:tcBorders>
              <w:left w:val="single" w:sz="12" w:space="0" w:color="auto"/>
            </w:tcBorders>
          </w:tcPr>
          <w:p w:rsidR="009D71BA" w:rsidRPr="001D716D" w:rsidRDefault="009D71BA" w:rsidP="001B015D">
            <w:pPr>
              <w:autoSpaceDE w:val="0"/>
              <w:autoSpaceDN w:val="0"/>
              <w:adjustRightInd w:val="0"/>
              <w:spacing w:line="360" w:lineRule="auto"/>
              <w:rPr>
                <w:rFonts w:ascii="Times New Roman" w:hAnsi="Times New Roman"/>
                <w:sz w:val="24"/>
                <w:szCs w:val="24"/>
                <w:lang w:val="sk-SK"/>
              </w:rPr>
            </w:pPr>
            <w:r w:rsidRPr="001D716D">
              <w:rPr>
                <w:rFonts w:ascii="Times New Roman" w:hAnsi="Times New Roman"/>
                <w:sz w:val="24"/>
                <w:szCs w:val="24"/>
                <w:lang w:val="sk-SK"/>
              </w:rPr>
              <w:t>Učitelia</w:t>
            </w:r>
            <w:r w:rsidR="00EF7BF4" w:rsidRPr="001D716D">
              <w:rPr>
                <w:rFonts w:ascii="Times New Roman" w:hAnsi="Times New Roman"/>
                <w:sz w:val="24"/>
                <w:szCs w:val="24"/>
                <w:lang w:val="sk-SK"/>
              </w:rPr>
              <w:t xml:space="preserve"> </w:t>
            </w:r>
          </w:p>
        </w:tc>
        <w:tc>
          <w:tcPr>
            <w:tcW w:w="3021" w:type="dxa"/>
          </w:tcPr>
          <w:p w:rsidR="009D71BA" w:rsidRPr="001D716D" w:rsidRDefault="00FE3BCB" w:rsidP="001B015D">
            <w:pPr>
              <w:autoSpaceDE w:val="0"/>
              <w:autoSpaceDN w:val="0"/>
              <w:adjustRightInd w:val="0"/>
              <w:spacing w:line="360" w:lineRule="auto"/>
              <w:rPr>
                <w:rFonts w:ascii="Times New Roman" w:hAnsi="Times New Roman"/>
                <w:sz w:val="24"/>
                <w:szCs w:val="24"/>
                <w:lang w:val="sk-SK"/>
              </w:rPr>
            </w:pPr>
            <w:r w:rsidRPr="001D716D">
              <w:rPr>
                <w:rFonts w:ascii="Times New Roman" w:hAnsi="Times New Roman"/>
                <w:sz w:val="24"/>
                <w:szCs w:val="24"/>
                <w:lang w:val="sk-SK"/>
              </w:rPr>
              <w:t>100</w:t>
            </w:r>
            <w:r w:rsidR="00320950" w:rsidRPr="001D716D">
              <w:rPr>
                <w:rFonts w:ascii="Times New Roman" w:hAnsi="Times New Roman"/>
                <w:sz w:val="24"/>
                <w:szCs w:val="24"/>
                <w:lang w:val="sk-SK"/>
              </w:rPr>
              <w:t>%</w:t>
            </w:r>
          </w:p>
        </w:tc>
        <w:tc>
          <w:tcPr>
            <w:tcW w:w="3021" w:type="dxa"/>
            <w:tcBorders>
              <w:right w:val="single" w:sz="12" w:space="0" w:color="auto"/>
            </w:tcBorders>
          </w:tcPr>
          <w:p w:rsidR="009D71BA" w:rsidRPr="001D716D" w:rsidRDefault="00FE3BCB" w:rsidP="001B015D">
            <w:pPr>
              <w:autoSpaceDE w:val="0"/>
              <w:autoSpaceDN w:val="0"/>
              <w:adjustRightInd w:val="0"/>
              <w:spacing w:line="360" w:lineRule="auto"/>
              <w:rPr>
                <w:rFonts w:ascii="Times New Roman" w:hAnsi="Times New Roman"/>
                <w:sz w:val="24"/>
                <w:szCs w:val="24"/>
                <w:lang w:val="sk-SK"/>
              </w:rPr>
            </w:pPr>
            <w:r w:rsidRPr="001D716D">
              <w:rPr>
                <w:rFonts w:ascii="Times New Roman" w:hAnsi="Times New Roman"/>
                <w:sz w:val="24"/>
                <w:szCs w:val="24"/>
                <w:lang w:val="sk-SK"/>
              </w:rPr>
              <w:t>100</w:t>
            </w:r>
            <w:r w:rsidR="00E61A9C" w:rsidRPr="001D716D">
              <w:rPr>
                <w:rFonts w:ascii="Times New Roman" w:hAnsi="Times New Roman"/>
                <w:sz w:val="24"/>
                <w:szCs w:val="24"/>
                <w:lang w:val="sk-SK"/>
              </w:rPr>
              <w:t>%</w:t>
            </w:r>
          </w:p>
        </w:tc>
      </w:tr>
      <w:tr w:rsidR="009D71BA" w:rsidRPr="001D716D" w:rsidTr="008B461C">
        <w:tc>
          <w:tcPr>
            <w:tcW w:w="3020" w:type="dxa"/>
            <w:tcBorders>
              <w:left w:val="single" w:sz="12" w:space="0" w:color="auto"/>
            </w:tcBorders>
          </w:tcPr>
          <w:p w:rsidR="009D71BA" w:rsidRPr="001D716D" w:rsidRDefault="009D71BA" w:rsidP="001B015D">
            <w:pPr>
              <w:autoSpaceDE w:val="0"/>
              <w:autoSpaceDN w:val="0"/>
              <w:adjustRightInd w:val="0"/>
              <w:spacing w:line="360" w:lineRule="auto"/>
              <w:rPr>
                <w:rFonts w:ascii="Times New Roman" w:hAnsi="Times New Roman"/>
                <w:sz w:val="24"/>
                <w:szCs w:val="24"/>
                <w:lang w:val="sk-SK"/>
              </w:rPr>
            </w:pPr>
            <w:r w:rsidRPr="001D716D">
              <w:rPr>
                <w:rFonts w:ascii="Times New Roman" w:hAnsi="Times New Roman"/>
                <w:sz w:val="24"/>
                <w:szCs w:val="24"/>
                <w:lang w:val="sk-SK"/>
              </w:rPr>
              <w:t>Majstri odbornej výchovy</w:t>
            </w:r>
          </w:p>
        </w:tc>
        <w:tc>
          <w:tcPr>
            <w:tcW w:w="3021" w:type="dxa"/>
          </w:tcPr>
          <w:p w:rsidR="009D71BA" w:rsidRPr="001D716D" w:rsidRDefault="00320950" w:rsidP="001B015D">
            <w:pPr>
              <w:autoSpaceDE w:val="0"/>
              <w:autoSpaceDN w:val="0"/>
              <w:adjustRightInd w:val="0"/>
              <w:spacing w:line="360" w:lineRule="auto"/>
              <w:rPr>
                <w:rFonts w:ascii="Times New Roman" w:hAnsi="Times New Roman"/>
                <w:sz w:val="24"/>
                <w:szCs w:val="24"/>
                <w:vertAlign w:val="subscript"/>
                <w:lang w:val="sk-SK"/>
              </w:rPr>
            </w:pPr>
            <w:r w:rsidRPr="001D716D">
              <w:rPr>
                <w:rFonts w:ascii="Times New Roman" w:hAnsi="Times New Roman"/>
                <w:sz w:val="24"/>
                <w:szCs w:val="24"/>
                <w:lang w:val="sk-SK"/>
              </w:rPr>
              <w:t>83,33%</w:t>
            </w:r>
          </w:p>
        </w:tc>
        <w:tc>
          <w:tcPr>
            <w:tcW w:w="3021" w:type="dxa"/>
            <w:tcBorders>
              <w:right w:val="single" w:sz="12" w:space="0" w:color="auto"/>
            </w:tcBorders>
          </w:tcPr>
          <w:p w:rsidR="009D71BA" w:rsidRPr="001D716D" w:rsidRDefault="009D71BA" w:rsidP="001B015D">
            <w:pPr>
              <w:autoSpaceDE w:val="0"/>
              <w:autoSpaceDN w:val="0"/>
              <w:adjustRightInd w:val="0"/>
              <w:spacing w:line="360" w:lineRule="auto"/>
              <w:rPr>
                <w:rFonts w:ascii="Times New Roman" w:hAnsi="Times New Roman"/>
                <w:sz w:val="24"/>
                <w:szCs w:val="24"/>
                <w:lang w:val="sk-SK"/>
              </w:rPr>
            </w:pPr>
            <w:r w:rsidRPr="001D716D">
              <w:rPr>
                <w:rFonts w:ascii="Times New Roman" w:hAnsi="Times New Roman"/>
                <w:sz w:val="24"/>
                <w:szCs w:val="24"/>
                <w:lang w:val="sk-SK"/>
              </w:rPr>
              <w:t>100%</w:t>
            </w:r>
          </w:p>
        </w:tc>
      </w:tr>
      <w:tr w:rsidR="009D71BA" w:rsidRPr="001D716D" w:rsidTr="008B461C">
        <w:tc>
          <w:tcPr>
            <w:tcW w:w="3020" w:type="dxa"/>
            <w:tcBorders>
              <w:left w:val="single" w:sz="12" w:space="0" w:color="auto"/>
            </w:tcBorders>
          </w:tcPr>
          <w:p w:rsidR="009D71BA" w:rsidRPr="001D716D" w:rsidRDefault="009D71BA" w:rsidP="001B015D">
            <w:pPr>
              <w:autoSpaceDE w:val="0"/>
              <w:autoSpaceDN w:val="0"/>
              <w:adjustRightInd w:val="0"/>
              <w:spacing w:line="360" w:lineRule="auto"/>
              <w:rPr>
                <w:rFonts w:ascii="Times New Roman" w:hAnsi="Times New Roman"/>
                <w:sz w:val="24"/>
                <w:szCs w:val="24"/>
                <w:lang w:val="sk-SK"/>
              </w:rPr>
            </w:pPr>
            <w:r w:rsidRPr="001D716D">
              <w:rPr>
                <w:rFonts w:ascii="Times New Roman" w:hAnsi="Times New Roman"/>
                <w:sz w:val="24"/>
                <w:szCs w:val="24"/>
                <w:lang w:val="sk-SK"/>
              </w:rPr>
              <w:t>Vychovávatelia</w:t>
            </w:r>
            <w:r w:rsidR="00320950" w:rsidRPr="001D716D">
              <w:rPr>
                <w:rFonts w:ascii="Times New Roman" w:hAnsi="Times New Roman"/>
                <w:sz w:val="24"/>
                <w:szCs w:val="24"/>
                <w:lang w:val="sk-SK"/>
              </w:rPr>
              <w:t xml:space="preserve"> </w:t>
            </w:r>
          </w:p>
        </w:tc>
        <w:tc>
          <w:tcPr>
            <w:tcW w:w="3021" w:type="dxa"/>
          </w:tcPr>
          <w:p w:rsidR="009D71BA" w:rsidRPr="001D716D" w:rsidRDefault="009D71BA" w:rsidP="001B015D">
            <w:pPr>
              <w:autoSpaceDE w:val="0"/>
              <w:autoSpaceDN w:val="0"/>
              <w:adjustRightInd w:val="0"/>
              <w:spacing w:line="360" w:lineRule="auto"/>
              <w:rPr>
                <w:rFonts w:ascii="Times New Roman" w:hAnsi="Times New Roman"/>
                <w:sz w:val="24"/>
                <w:szCs w:val="24"/>
                <w:lang w:val="sk-SK"/>
              </w:rPr>
            </w:pPr>
            <w:r w:rsidRPr="001D716D">
              <w:rPr>
                <w:rFonts w:ascii="Times New Roman" w:hAnsi="Times New Roman"/>
                <w:sz w:val="24"/>
                <w:szCs w:val="24"/>
                <w:lang w:val="sk-SK"/>
              </w:rPr>
              <w:t>100%</w:t>
            </w:r>
          </w:p>
        </w:tc>
        <w:tc>
          <w:tcPr>
            <w:tcW w:w="3021" w:type="dxa"/>
            <w:tcBorders>
              <w:right w:val="single" w:sz="12" w:space="0" w:color="auto"/>
            </w:tcBorders>
          </w:tcPr>
          <w:p w:rsidR="009D71BA" w:rsidRPr="001D716D" w:rsidRDefault="009D71BA" w:rsidP="001B015D">
            <w:pPr>
              <w:autoSpaceDE w:val="0"/>
              <w:autoSpaceDN w:val="0"/>
              <w:adjustRightInd w:val="0"/>
              <w:spacing w:line="360" w:lineRule="auto"/>
              <w:rPr>
                <w:rFonts w:ascii="Times New Roman" w:hAnsi="Times New Roman"/>
                <w:sz w:val="24"/>
                <w:szCs w:val="24"/>
                <w:lang w:val="sk-SK"/>
              </w:rPr>
            </w:pPr>
            <w:r w:rsidRPr="001D716D">
              <w:rPr>
                <w:rFonts w:ascii="Times New Roman" w:hAnsi="Times New Roman"/>
                <w:sz w:val="24"/>
                <w:szCs w:val="24"/>
                <w:lang w:val="sk-SK"/>
              </w:rPr>
              <w:t>100%</w:t>
            </w:r>
          </w:p>
        </w:tc>
      </w:tr>
      <w:tr w:rsidR="009D71BA" w:rsidRPr="001D716D" w:rsidTr="008B461C">
        <w:tc>
          <w:tcPr>
            <w:tcW w:w="3020" w:type="dxa"/>
            <w:tcBorders>
              <w:left w:val="single" w:sz="12" w:space="0" w:color="auto"/>
              <w:bottom w:val="single" w:sz="12" w:space="0" w:color="auto"/>
            </w:tcBorders>
          </w:tcPr>
          <w:p w:rsidR="009D71BA" w:rsidRPr="001D716D" w:rsidRDefault="009D71BA" w:rsidP="001B015D">
            <w:pPr>
              <w:autoSpaceDE w:val="0"/>
              <w:autoSpaceDN w:val="0"/>
              <w:adjustRightInd w:val="0"/>
              <w:spacing w:line="360" w:lineRule="auto"/>
              <w:rPr>
                <w:rFonts w:ascii="Times New Roman" w:hAnsi="Times New Roman"/>
                <w:sz w:val="24"/>
                <w:szCs w:val="24"/>
                <w:lang w:val="sk-SK"/>
              </w:rPr>
            </w:pPr>
            <w:r w:rsidRPr="001D716D">
              <w:rPr>
                <w:rFonts w:ascii="Times New Roman" w:hAnsi="Times New Roman"/>
                <w:sz w:val="24"/>
                <w:szCs w:val="24"/>
                <w:lang w:val="sk-SK"/>
              </w:rPr>
              <w:t>Spolu</w:t>
            </w:r>
          </w:p>
        </w:tc>
        <w:tc>
          <w:tcPr>
            <w:tcW w:w="3021" w:type="dxa"/>
            <w:tcBorders>
              <w:bottom w:val="single" w:sz="12" w:space="0" w:color="auto"/>
            </w:tcBorders>
          </w:tcPr>
          <w:p w:rsidR="009D71BA" w:rsidRPr="001D716D" w:rsidRDefault="00115D4C" w:rsidP="001B015D">
            <w:pPr>
              <w:autoSpaceDE w:val="0"/>
              <w:autoSpaceDN w:val="0"/>
              <w:adjustRightInd w:val="0"/>
              <w:spacing w:line="360" w:lineRule="auto"/>
              <w:rPr>
                <w:rFonts w:ascii="Times New Roman" w:hAnsi="Times New Roman"/>
                <w:b/>
                <w:sz w:val="24"/>
                <w:szCs w:val="24"/>
                <w:lang w:val="sk-SK"/>
              </w:rPr>
            </w:pPr>
            <w:r w:rsidRPr="001D716D">
              <w:rPr>
                <w:rFonts w:ascii="Times New Roman" w:hAnsi="Times New Roman"/>
                <w:b/>
                <w:sz w:val="24"/>
                <w:szCs w:val="24"/>
                <w:lang w:val="sk-SK"/>
              </w:rPr>
              <w:t>95,83</w:t>
            </w:r>
            <w:r w:rsidR="00320950" w:rsidRPr="001D716D">
              <w:rPr>
                <w:rFonts w:ascii="Times New Roman" w:hAnsi="Times New Roman"/>
                <w:b/>
                <w:sz w:val="24"/>
                <w:szCs w:val="24"/>
                <w:lang w:val="sk-SK"/>
              </w:rPr>
              <w:t>%</w:t>
            </w:r>
          </w:p>
        </w:tc>
        <w:tc>
          <w:tcPr>
            <w:tcW w:w="3021" w:type="dxa"/>
            <w:tcBorders>
              <w:bottom w:val="single" w:sz="12" w:space="0" w:color="auto"/>
              <w:right w:val="single" w:sz="12" w:space="0" w:color="auto"/>
            </w:tcBorders>
          </w:tcPr>
          <w:p w:rsidR="009D71BA" w:rsidRPr="001D716D" w:rsidRDefault="00FE3BCB" w:rsidP="001B015D">
            <w:pPr>
              <w:autoSpaceDE w:val="0"/>
              <w:autoSpaceDN w:val="0"/>
              <w:adjustRightInd w:val="0"/>
              <w:spacing w:line="360" w:lineRule="auto"/>
              <w:rPr>
                <w:rFonts w:ascii="Times New Roman" w:hAnsi="Times New Roman"/>
                <w:b/>
                <w:sz w:val="24"/>
                <w:szCs w:val="24"/>
                <w:lang w:val="sk-SK"/>
              </w:rPr>
            </w:pPr>
            <w:r w:rsidRPr="001D716D">
              <w:rPr>
                <w:rFonts w:ascii="Times New Roman" w:hAnsi="Times New Roman"/>
                <w:b/>
                <w:sz w:val="24"/>
                <w:szCs w:val="24"/>
                <w:lang w:val="sk-SK"/>
              </w:rPr>
              <w:t>100</w:t>
            </w:r>
            <w:r w:rsidR="00320950" w:rsidRPr="001D716D">
              <w:rPr>
                <w:rFonts w:ascii="Times New Roman" w:hAnsi="Times New Roman"/>
                <w:b/>
                <w:sz w:val="24"/>
                <w:szCs w:val="24"/>
                <w:lang w:val="sk-SK"/>
              </w:rPr>
              <w:t>%</w:t>
            </w:r>
          </w:p>
        </w:tc>
      </w:tr>
    </w:tbl>
    <w:p w:rsidR="007E3B89" w:rsidRPr="001D716D" w:rsidRDefault="007E3B89" w:rsidP="001B015D">
      <w:pPr>
        <w:spacing w:line="360" w:lineRule="auto"/>
        <w:rPr>
          <w:color w:val="FF0000"/>
          <w:lang w:val="sk-SK"/>
        </w:rPr>
      </w:pPr>
    </w:p>
    <w:p w:rsidR="009D71BA" w:rsidRPr="001D716D" w:rsidRDefault="009D71BA" w:rsidP="001B015D">
      <w:pPr>
        <w:spacing w:line="360" w:lineRule="auto"/>
        <w:rPr>
          <w:b/>
          <w:lang w:val="sk-SK"/>
        </w:rPr>
      </w:pPr>
      <w:r w:rsidRPr="001D716D">
        <w:rPr>
          <w:b/>
          <w:lang w:val="sk-SK"/>
        </w:rPr>
        <w:t>Pedagogickí zamestnanci -  škola :</w:t>
      </w:r>
    </w:p>
    <w:tbl>
      <w:tblPr>
        <w:tblStyle w:val="Mriekatabuky"/>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813"/>
        <w:gridCol w:w="3338"/>
        <w:gridCol w:w="1891"/>
      </w:tblGrid>
      <w:tr w:rsidR="009D71BA" w:rsidRPr="001D716D" w:rsidTr="008B461C">
        <w:tc>
          <w:tcPr>
            <w:tcW w:w="3813" w:type="dxa"/>
            <w:tcBorders>
              <w:top w:val="single" w:sz="12" w:space="0" w:color="auto"/>
              <w:bottom w:val="single" w:sz="12" w:space="0" w:color="auto"/>
            </w:tcBorders>
            <w:shd w:val="clear" w:color="auto" w:fill="BFBFBF" w:themeFill="background1" w:themeFillShade="BF"/>
          </w:tcPr>
          <w:p w:rsidR="009D71BA" w:rsidRPr="001D716D" w:rsidRDefault="009D71BA" w:rsidP="001B015D">
            <w:pPr>
              <w:spacing w:line="360" w:lineRule="auto"/>
              <w:rPr>
                <w:rFonts w:ascii="Times New Roman" w:hAnsi="Times New Roman"/>
                <w:b/>
                <w:sz w:val="24"/>
                <w:szCs w:val="24"/>
                <w:lang w:val="sk-SK"/>
              </w:rPr>
            </w:pPr>
            <w:r w:rsidRPr="001D716D">
              <w:rPr>
                <w:rFonts w:ascii="Times New Roman" w:hAnsi="Times New Roman"/>
                <w:b/>
                <w:sz w:val="24"/>
                <w:szCs w:val="24"/>
                <w:lang w:val="sk-SK"/>
              </w:rPr>
              <w:t xml:space="preserve">Učitelia akademických predmetov  </w:t>
            </w:r>
          </w:p>
        </w:tc>
        <w:tc>
          <w:tcPr>
            <w:tcW w:w="3338" w:type="dxa"/>
            <w:tcBorders>
              <w:top w:val="single" w:sz="12" w:space="0" w:color="auto"/>
              <w:bottom w:val="single" w:sz="12" w:space="0" w:color="auto"/>
              <w:right w:val="single" w:sz="4" w:space="0" w:color="auto"/>
            </w:tcBorders>
            <w:shd w:val="clear" w:color="auto" w:fill="BFBFBF" w:themeFill="background1" w:themeFillShade="BF"/>
          </w:tcPr>
          <w:p w:rsidR="009D71BA" w:rsidRPr="001D716D" w:rsidRDefault="009D71BA" w:rsidP="001B015D">
            <w:pPr>
              <w:spacing w:line="360" w:lineRule="auto"/>
              <w:rPr>
                <w:rFonts w:ascii="Times New Roman" w:hAnsi="Times New Roman"/>
                <w:b/>
                <w:sz w:val="24"/>
                <w:szCs w:val="24"/>
                <w:lang w:val="sk-SK"/>
              </w:rPr>
            </w:pPr>
            <w:r w:rsidRPr="001D716D">
              <w:rPr>
                <w:rFonts w:ascii="Times New Roman" w:hAnsi="Times New Roman"/>
                <w:b/>
                <w:sz w:val="24"/>
                <w:szCs w:val="24"/>
                <w:lang w:val="sk-SK"/>
              </w:rPr>
              <w:t>Učitelia odborných predmetov</w:t>
            </w:r>
          </w:p>
        </w:tc>
        <w:tc>
          <w:tcPr>
            <w:tcW w:w="1891" w:type="dxa"/>
            <w:tcBorders>
              <w:top w:val="single" w:sz="12" w:space="0" w:color="auto"/>
              <w:left w:val="single" w:sz="4" w:space="0" w:color="auto"/>
              <w:bottom w:val="single" w:sz="12" w:space="0" w:color="auto"/>
            </w:tcBorders>
            <w:shd w:val="clear" w:color="auto" w:fill="BFBFBF" w:themeFill="background1" w:themeFillShade="BF"/>
          </w:tcPr>
          <w:p w:rsidR="009D71BA" w:rsidRPr="001D716D" w:rsidRDefault="009D71BA" w:rsidP="001B015D">
            <w:pPr>
              <w:spacing w:line="360" w:lineRule="auto"/>
              <w:jc w:val="center"/>
              <w:rPr>
                <w:rFonts w:ascii="Times New Roman" w:hAnsi="Times New Roman"/>
                <w:b/>
                <w:sz w:val="24"/>
                <w:szCs w:val="24"/>
                <w:lang w:val="sk-SK"/>
              </w:rPr>
            </w:pPr>
            <w:r w:rsidRPr="001D716D">
              <w:rPr>
                <w:rFonts w:ascii="Times New Roman" w:hAnsi="Times New Roman"/>
                <w:b/>
                <w:sz w:val="24"/>
                <w:szCs w:val="24"/>
                <w:lang w:val="sk-SK"/>
              </w:rPr>
              <w:t>spolu</w:t>
            </w:r>
          </w:p>
        </w:tc>
      </w:tr>
      <w:tr w:rsidR="009D71BA" w:rsidRPr="001D716D" w:rsidTr="008B461C">
        <w:tc>
          <w:tcPr>
            <w:tcW w:w="3813" w:type="dxa"/>
          </w:tcPr>
          <w:p w:rsidR="009D71BA" w:rsidRPr="001D716D" w:rsidRDefault="00004CDB" w:rsidP="001B015D">
            <w:pPr>
              <w:spacing w:line="360" w:lineRule="auto"/>
              <w:jc w:val="center"/>
              <w:rPr>
                <w:rFonts w:ascii="Times New Roman" w:hAnsi="Times New Roman"/>
                <w:b/>
                <w:color w:val="FF0000"/>
                <w:sz w:val="24"/>
                <w:szCs w:val="24"/>
                <w:lang w:val="sk-SK"/>
              </w:rPr>
            </w:pPr>
            <w:r w:rsidRPr="001D716D">
              <w:rPr>
                <w:rFonts w:ascii="Times New Roman" w:hAnsi="Times New Roman"/>
                <w:b/>
                <w:sz w:val="24"/>
                <w:szCs w:val="24"/>
                <w:lang w:val="sk-SK"/>
              </w:rPr>
              <w:t>9</w:t>
            </w:r>
          </w:p>
        </w:tc>
        <w:tc>
          <w:tcPr>
            <w:tcW w:w="3338" w:type="dxa"/>
            <w:tcBorders>
              <w:right w:val="single" w:sz="4" w:space="0" w:color="auto"/>
            </w:tcBorders>
          </w:tcPr>
          <w:p w:rsidR="009D71BA" w:rsidRPr="001D716D" w:rsidRDefault="00E61A9C" w:rsidP="001B015D">
            <w:pPr>
              <w:tabs>
                <w:tab w:val="left" w:pos="1485"/>
                <w:tab w:val="center" w:pos="1561"/>
              </w:tabs>
              <w:spacing w:line="360" w:lineRule="auto"/>
              <w:rPr>
                <w:rFonts w:ascii="Times New Roman" w:hAnsi="Times New Roman"/>
                <w:b/>
                <w:sz w:val="24"/>
                <w:szCs w:val="24"/>
                <w:lang w:val="sk-SK"/>
              </w:rPr>
            </w:pPr>
            <w:r w:rsidRPr="001D716D">
              <w:rPr>
                <w:rFonts w:ascii="Times New Roman" w:hAnsi="Times New Roman"/>
                <w:b/>
                <w:sz w:val="24"/>
                <w:szCs w:val="24"/>
                <w:lang w:val="sk-SK"/>
              </w:rPr>
              <w:tab/>
            </w:r>
            <w:r w:rsidR="00320950" w:rsidRPr="001D716D">
              <w:rPr>
                <w:rFonts w:ascii="Times New Roman" w:hAnsi="Times New Roman"/>
                <w:b/>
                <w:sz w:val="24"/>
                <w:szCs w:val="24"/>
                <w:lang w:val="sk-SK"/>
              </w:rPr>
              <w:t>8</w:t>
            </w:r>
          </w:p>
        </w:tc>
        <w:tc>
          <w:tcPr>
            <w:tcW w:w="1891" w:type="dxa"/>
            <w:tcBorders>
              <w:left w:val="single" w:sz="4" w:space="0" w:color="auto"/>
            </w:tcBorders>
          </w:tcPr>
          <w:p w:rsidR="009D71BA" w:rsidRPr="001D716D" w:rsidRDefault="009D71BA" w:rsidP="001B015D">
            <w:pPr>
              <w:spacing w:line="360" w:lineRule="auto"/>
              <w:jc w:val="center"/>
              <w:rPr>
                <w:rFonts w:ascii="Times New Roman" w:hAnsi="Times New Roman"/>
                <w:b/>
                <w:sz w:val="24"/>
                <w:szCs w:val="24"/>
                <w:lang w:val="sk-SK"/>
              </w:rPr>
            </w:pPr>
            <w:r w:rsidRPr="001D716D">
              <w:rPr>
                <w:rFonts w:ascii="Times New Roman" w:hAnsi="Times New Roman"/>
                <w:b/>
                <w:sz w:val="24"/>
                <w:szCs w:val="24"/>
                <w:lang w:val="sk-SK"/>
              </w:rPr>
              <w:t>1</w:t>
            </w:r>
            <w:r w:rsidR="00320950" w:rsidRPr="001D716D">
              <w:rPr>
                <w:rFonts w:ascii="Times New Roman" w:hAnsi="Times New Roman"/>
                <w:b/>
                <w:sz w:val="24"/>
                <w:szCs w:val="24"/>
                <w:lang w:val="sk-SK"/>
              </w:rPr>
              <w:t>7</w:t>
            </w:r>
          </w:p>
        </w:tc>
      </w:tr>
    </w:tbl>
    <w:p w:rsidR="007E3B89" w:rsidRPr="001D716D" w:rsidRDefault="007E3B89" w:rsidP="001B015D">
      <w:pPr>
        <w:spacing w:line="360" w:lineRule="auto"/>
        <w:rPr>
          <w:b/>
          <w:lang w:val="sk-SK"/>
        </w:rPr>
      </w:pPr>
    </w:p>
    <w:p w:rsidR="009D71BA" w:rsidRPr="001D716D" w:rsidRDefault="009D71BA" w:rsidP="001B015D">
      <w:pPr>
        <w:spacing w:line="360" w:lineRule="auto"/>
        <w:rPr>
          <w:b/>
          <w:lang w:val="sk-SK"/>
        </w:rPr>
      </w:pPr>
      <w:r w:rsidRPr="001D716D">
        <w:rPr>
          <w:b/>
          <w:lang w:val="sk-SK"/>
        </w:rPr>
        <w:t>Majstri odbornej výchovy - odbornosť</w:t>
      </w:r>
    </w:p>
    <w:tbl>
      <w:tblPr>
        <w:tblStyle w:val="Mriekatabuky"/>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86"/>
        <w:gridCol w:w="1418"/>
        <w:gridCol w:w="1701"/>
        <w:gridCol w:w="1559"/>
        <w:gridCol w:w="1418"/>
        <w:gridCol w:w="1260"/>
      </w:tblGrid>
      <w:tr w:rsidR="00320950" w:rsidRPr="001D716D" w:rsidTr="00320950">
        <w:tc>
          <w:tcPr>
            <w:tcW w:w="1686" w:type="dxa"/>
            <w:tcBorders>
              <w:top w:val="single" w:sz="12" w:space="0" w:color="auto"/>
              <w:left w:val="single" w:sz="12" w:space="0" w:color="auto"/>
              <w:bottom w:val="single" w:sz="12" w:space="0" w:color="auto"/>
              <w:right w:val="single" w:sz="4" w:space="0" w:color="auto"/>
            </w:tcBorders>
            <w:shd w:val="clear" w:color="auto" w:fill="BFBFBF" w:themeFill="background1" w:themeFillShade="BF"/>
            <w:vAlign w:val="center"/>
          </w:tcPr>
          <w:p w:rsidR="00320950" w:rsidRPr="001D716D" w:rsidRDefault="00320950" w:rsidP="001B015D">
            <w:pPr>
              <w:spacing w:line="360" w:lineRule="auto"/>
              <w:jc w:val="center"/>
              <w:rPr>
                <w:rFonts w:ascii="Times New Roman" w:hAnsi="Times New Roman"/>
                <w:b/>
                <w:sz w:val="24"/>
                <w:szCs w:val="24"/>
                <w:lang w:val="sk-SK"/>
              </w:rPr>
            </w:pPr>
            <w:r w:rsidRPr="001D716D">
              <w:rPr>
                <w:rFonts w:ascii="Times New Roman" w:hAnsi="Times New Roman"/>
                <w:b/>
                <w:sz w:val="24"/>
                <w:szCs w:val="24"/>
                <w:lang w:val="sk-SK"/>
              </w:rPr>
              <w:t>železničná doprava</w:t>
            </w:r>
          </w:p>
        </w:tc>
        <w:tc>
          <w:tcPr>
            <w:tcW w:w="1418"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rsidR="00320950" w:rsidRPr="001D716D" w:rsidRDefault="00320950" w:rsidP="001B015D">
            <w:pPr>
              <w:spacing w:line="360" w:lineRule="auto"/>
              <w:jc w:val="center"/>
              <w:rPr>
                <w:rFonts w:ascii="Times New Roman" w:hAnsi="Times New Roman"/>
                <w:b/>
                <w:sz w:val="24"/>
                <w:szCs w:val="24"/>
                <w:lang w:val="sk-SK"/>
              </w:rPr>
            </w:pPr>
            <w:r w:rsidRPr="001D716D">
              <w:rPr>
                <w:rFonts w:ascii="Times New Roman" w:hAnsi="Times New Roman"/>
                <w:b/>
                <w:sz w:val="24"/>
                <w:szCs w:val="24"/>
                <w:lang w:val="sk-SK"/>
              </w:rPr>
              <w:t>elektro</w:t>
            </w:r>
          </w:p>
        </w:tc>
        <w:tc>
          <w:tcPr>
            <w:tcW w:w="1701"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rsidR="00320950" w:rsidRPr="001D716D" w:rsidRDefault="00320950" w:rsidP="001B015D">
            <w:pPr>
              <w:spacing w:line="360" w:lineRule="auto"/>
              <w:jc w:val="center"/>
              <w:rPr>
                <w:rFonts w:ascii="Times New Roman" w:hAnsi="Times New Roman"/>
                <w:b/>
                <w:sz w:val="24"/>
                <w:szCs w:val="24"/>
                <w:lang w:val="sk-SK"/>
              </w:rPr>
            </w:pPr>
            <w:r w:rsidRPr="001D716D">
              <w:rPr>
                <w:rFonts w:ascii="Times New Roman" w:hAnsi="Times New Roman"/>
                <w:b/>
                <w:sz w:val="24"/>
                <w:szCs w:val="24"/>
                <w:lang w:val="sk-SK"/>
              </w:rPr>
              <w:t>strojárstvo</w:t>
            </w:r>
          </w:p>
        </w:tc>
        <w:tc>
          <w:tcPr>
            <w:tcW w:w="1559"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rsidR="00320950" w:rsidRPr="001D716D" w:rsidRDefault="00320950" w:rsidP="001B015D">
            <w:pPr>
              <w:spacing w:line="360" w:lineRule="auto"/>
              <w:jc w:val="center"/>
              <w:rPr>
                <w:rFonts w:ascii="Times New Roman" w:hAnsi="Times New Roman"/>
                <w:b/>
                <w:sz w:val="24"/>
                <w:szCs w:val="24"/>
                <w:lang w:val="sk-SK"/>
              </w:rPr>
            </w:pPr>
            <w:r w:rsidRPr="001D716D">
              <w:rPr>
                <w:rFonts w:ascii="Times New Roman" w:hAnsi="Times New Roman"/>
                <w:b/>
                <w:sz w:val="24"/>
                <w:szCs w:val="24"/>
                <w:lang w:val="sk-SK"/>
              </w:rPr>
              <w:t>ekonomika</w:t>
            </w:r>
          </w:p>
        </w:tc>
        <w:tc>
          <w:tcPr>
            <w:tcW w:w="1418" w:type="dxa"/>
            <w:tcBorders>
              <w:top w:val="single" w:sz="12" w:space="0" w:color="auto"/>
              <w:left w:val="single" w:sz="4" w:space="0" w:color="auto"/>
              <w:bottom w:val="single" w:sz="12" w:space="0" w:color="auto"/>
              <w:right w:val="single" w:sz="4" w:space="0" w:color="auto"/>
            </w:tcBorders>
            <w:shd w:val="clear" w:color="auto" w:fill="BFBFBF" w:themeFill="background1" w:themeFillShade="BF"/>
          </w:tcPr>
          <w:p w:rsidR="00320950" w:rsidRPr="001D716D" w:rsidRDefault="00320950" w:rsidP="001B015D">
            <w:pPr>
              <w:spacing w:line="360" w:lineRule="auto"/>
              <w:jc w:val="center"/>
              <w:rPr>
                <w:rFonts w:ascii="Times New Roman" w:hAnsi="Times New Roman"/>
                <w:b/>
                <w:sz w:val="24"/>
                <w:szCs w:val="24"/>
                <w:lang w:val="sk-SK"/>
              </w:rPr>
            </w:pPr>
          </w:p>
          <w:p w:rsidR="00320950" w:rsidRPr="001D716D" w:rsidRDefault="00320950" w:rsidP="001B015D">
            <w:pPr>
              <w:spacing w:line="360" w:lineRule="auto"/>
              <w:jc w:val="center"/>
              <w:rPr>
                <w:rFonts w:ascii="Times New Roman" w:hAnsi="Times New Roman"/>
                <w:b/>
                <w:sz w:val="24"/>
                <w:szCs w:val="24"/>
                <w:lang w:val="sk-SK"/>
              </w:rPr>
            </w:pPr>
            <w:r w:rsidRPr="001D716D">
              <w:rPr>
                <w:rFonts w:ascii="Times New Roman" w:hAnsi="Times New Roman"/>
                <w:b/>
                <w:sz w:val="24"/>
                <w:szCs w:val="24"/>
                <w:lang w:val="sk-SK"/>
              </w:rPr>
              <w:t>pošta</w:t>
            </w:r>
          </w:p>
        </w:tc>
        <w:tc>
          <w:tcPr>
            <w:tcW w:w="1260"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rsidR="00320950" w:rsidRPr="001D716D" w:rsidRDefault="00320950" w:rsidP="001B015D">
            <w:pPr>
              <w:spacing w:line="360" w:lineRule="auto"/>
              <w:jc w:val="center"/>
              <w:rPr>
                <w:rFonts w:ascii="Times New Roman" w:hAnsi="Times New Roman"/>
                <w:b/>
                <w:sz w:val="24"/>
                <w:szCs w:val="24"/>
                <w:lang w:val="sk-SK"/>
              </w:rPr>
            </w:pPr>
            <w:r w:rsidRPr="001D716D">
              <w:rPr>
                <w:rFonts w:ascii="Times New Roman" w:hAnsi="Times New Roman"/>
                <w:b/>
                <w:sz w:val="24"/>
                <w:szCs w:val="24"/>
                <w:lang w:val="sk-SK"/>
              </w:rPr>
              <w:t>spolu</w:t>
            </w:r>
          </w:p>
        </w:tc>
      </w:tr>
      <w:tr w:rsidR="00320950" w:rsidRPr="001D716D" w:rsidTr="00320950">
        <w:tc>
          <w:tcPr>
            <w:tcW w:w="1686" w:type="dxa"/>
            <w:tcBorders>
              <w:top w:val="single" w:sz="12" w:space="0" w:color="auto"/>
              <w:left w:val="single" w:sz="12" w:space="0" w:color="auto"/>
              <w:bottom w:val="single" w:sz="12" w:space="0" w:color="auto"/>
              <w:right w:val="single" w:sz="4" w:space="0" w:color="auto"/>
            </w:tcBorders>
            <w:shd w:val="clear" w:color="auto" w:fill="auto"/>
          </w:tcPr>
          <w:p w:rsidR="00320950" w:rsidRPr="001D716D" w:rsidRDefault="00320950" w:rsidP="001B015D">
            <w:pPr>
              <w:spacing w:line="360" w:lineRule="auto"/>
              <w:jc w:val="center"/>
              <w:rPr>
                <w:rFonts w:ascii="Times New Roman" w:hAnsi="Times New Roman"/>
                <w:b/>
                <w:sz w:val="24"/>
                <w:szCs w:val="24"/>
                <w:lang w:val="sk-SK"/>
              </w:rPr>
            </w:pPr>
            <w:r w:rsidRPr="001D716D">
              <w:rPr>
                <w:rFonts w:ascii="Times New Roman" w:hAnsi="Times New Roman"/>
                <w:b/>
                <w:sz w:val="24"/>
                <w:szCs w:val="24"/>
                <w:lang w:val="sk-SK"/>
              </w:rPr>
              <w:t>3</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320950" w:rsidRPr="001D716D" w:rsidRDefault="00320950" w:rsidP="001B015D">
            <w:pPr>
              <w:spacing w:line="360" w:lineRule="auto"/>
              <w:jc w:val="center"/>
              <w:rPr>
                <w:rFonts w:ascii="Times New Roman" w:hAnsi="Times New Roman"/>
                <w:b/>
                <w:sz w:val="24"/>
                <w:szCs w:val="24"/>
                <w:lang w:val="sk-SK"/>
              </w:rPr>
            </w:pPr>
            <w:r w:rsidRPr="001D716D">
              <w:rPr>
                <w:rFonts w:ascii="Times New Roman" w:hAnsi="Times New Roman"/>
                <w:b/>
                <w:sz w:val="24"/>
                <w:szCs w:val="24"/>
                <w:lang w:val="sk-SK"/>
              </w:rPr>
              <w:t>6</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320950" w:rsidRPr="001D716D" w:rsidRDefault="00320950" w:rsidP="001B015D">
            <w:pPr>
              <w:spacing w:line="360" w:lineRule="auto"/>
              <w:jc w:val="center"/>
              <w:rPr>
                <w:rFonts w:ascii="Times New Roman" w:hAnsi="Times New Roman"/>
                <w:b/>
                <w:sz w:val="24"/>
                <w:szCs w:val="24"/>
                <w:lang w:val="sk-SK"/>
              </w:rPr>
            </w:pPr>
            <w:r w:rsidRPr="001D716D">
              <w:rPr>
                <w:rFonts w:ascii="Times New Roman" w:hAnsi="Times New Roman"/>
                <w:b/>
                <w:sz w:val="24"/>
                <w:szCs w:val="24"/>
                <w:lang w:val="sk-SK"/>
              </w:rPr>
              <w:t>1</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rsidR="00320950" w:rsidRPr="001D716D" w:rsidRDefault="00320950" w:rsidP="001B015D">
            <w:pPr>
              <w:spacing w:line="360" w:lineRule="auto"/>
              <w:jc w:val="center"/>
              <w:rPr>
                <w:rFonts w:ascii="Times New Roman" w:hAnsi="Times New Roman"/>
                <w:b/>
                <w:sz w:val="24"/>
                <w:szCs w:val="24"/>
                <w:lang w:val="sk-SK"/>
              </w:rPr>
            </w:pPr>
            <w:r w:rsidRPr="001D716D">
              <w:rPr>
                <w:rFonts w:ascii="Times New Roman" w:hAnsi="Times New Roman"/>
                <w:b/>
                <w:sz w:val="24"/>
                <w:szCs w:val="24"/>
                <w:lang w:val="sk-SK"/>
              </w:rPr>
              <w:t>1</w:t>
            </w:r>
          </w:p>
        </w:tc>
        <w:tc>
          <w:tcPr>
            <w:tcW w:w="1418" w:type="dxa"/>
            <w:tcBorders>
              <w:top w:val="single" w:sz="12" w:space="0" w:color="auto"/>
              <w:left w:val="single" w:sz="4" w:space="0" w:color="auto"/>
              <w:bottom w:val="single" w:sz="12" w:space="0" w:color="auto"/>
              <w:right w:val="single" w:sz="4" w:space="0" w:color="auto"/>
            </w:tcBorders>
          </w:tcPr>
          <w:p w:rsidR="00320950" w:rsidRPr="001D716D" w:rsidRDefault="00320950" w:rsidP="001B015D">
            <w:pPr>
              <w:spacing w:line="360" w:lineRule="auto"/>
              <w:jc w:val="center"/>
              <w:rPr>
                <w:rFonts w:ascii="Times New Roman" w:hAnsi="Times New Roman"/>
                <w:b/>
                <w:sz w:val="24"/>
                <w:szCs w:val="24"/>
                <w:lang w:val="sk-SK"/>
              </w:rPr>
            </w:pPr>
            <w:r w:rsidRPr="001D716D">
              <w:rPr>
                <w:rFonts w:ascii="Times New Roman" w:hAnsi="Times New Roman"/>
                <w:b/>
                <w:sz w:val="24"/>
                <w:szCs w:val="24"/>
                <w:lang w:val="sk-SK"/>
              </w:rPr>
              <w:t>1</w:t>
            </w:r>
          </w:p>
        </w:tc>
        <w:tc>
          <w:tcPr>
            <w:tcW w:w="1260" w:type="dxa"/>
            <w:tcBorders>
              <w:top w:val="single" w:sz="12" w:space="0" w:color="auto"/>
              <w:left w:val="single" w:sz="4" w:space="0" w:color="auto"/>
              <w:bottom w:val="single" w:sz="12" w:space="0" w:color="auto"/>
              <w:right w:val="single" w:sz="12" w:space="0" w:color="auto"/>
            </w:tcBorders>
            <w:shd w:val="clear" w:color="auto" w:fill="auto"/>
          </w:tcPr>
          <w:p w:rsidR="00320950" w:rsidRPr="001D716D" w:rsidRDefault="00320950" w:rsidP="001B015D">
            <w:pPr>
              <w:spacing w:line="360" w:lineRule="auto"/>
              <w:jc w:val="center"/>
              <w:rPr>
                <w:rFonts w:ascii="Times New Roman" w:hAnsi="Times New Roman"/>
                <w:b/>
                <w:sz w:val="24"/>
                <w:szCs w:val="24"/>
                <w:lang w:val="sk-SK"/>
              </w:rPr>
            </w:pPr>
            <w:r w:rsidRPr="001D716D">
              <w:rPr>
                <w:rFonts w:ascii="Times New Roman" w:hAnsi="Times New Roman"/>
                <w:b/>
                <w:sz w:val="24"/>
                <w:szCs w:val="24"/>
                <w:lang w:val="sk-SK"/>
              </w:rPr>
              <w:t>12</w:t>
            </w:r>
          </w:p>
        </w:tc>
      </w:tr>
    </w:tbl>
    <w:p w:rsidR="007E3B89" w:rsidRPr="001D716D" w:rsidRDefault="007E3B89" w:rsidP="001B015D">
      <w:pPr>
        <w:spacing w:line="360" w:lineRule="auto"/>
        <w:rPr>
          <w:b/>
          <w:u w:val="single"/>
          <w:lang w:val="sk-SK"/>
        </w:rPr>
      </w:pPr>
    </w:p>
    <w:p w:rsidR="009D71BA" w:rsidRPr="001D716D" w:rsidRDefault="009D71BA" w:rsidP="001B015D">
      <w:pPr>
        <w:spacing w:line="360" w:lineRule="auto"/>
        <w:rPr>
          <w:b/>
          <w:lang w:val="sk-SK"/>
        </w:rPr>
      </w:pPr>
      <w:r w:rsidRPr="001D716D">
        <w:rPr>
          <w:b/>
          <w:lang w:val="sk-SK"/>
        </w:rPr>
        <w:t>Výchova mimo vyučovania</w:t>
      </w:r>
    </w:p>
    <w:tbl>
      <w:tblPr>
        <w:tblStyle w:val="Mriekatabuky"/>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4390"/>
        <w:gridCol w:w="2976"/>
      </w:tblGrid>
      <w:tr w:rsidR="009D71BA" w:rsidRPr="001D716D" w:rsidTr="008B461C">
        <w:tc>
          <w:tcPr>
            <w:tcW w:w="4390" w:type="dxa"/>
            <w:shd w:val="clear" w:color="auto" w:fill="BFBFBF" w:themeFill="background1" w:themeFillShade="BF"/>
          </w:tcPr>
          <w:p w:rsidR="009D71BA" w:rsidRPr="001D716D" w:rsidRDefault="009D71BA" w:rsidP="001B015D">
            <w:pPr>
              <w:spacing w:line="360" w:lineRule="auto"/>
              <w:rPr>
                <w:rFonts w:ascii="Times New Roman" w:hAnsi="Times New Roman"/>
                <w:b/>
                <w:sz w:val="24"/>
                <w:szCs w:val="24"/>
                <w:lang w:val="sk-SK"/>
              </w:rPr>
            </w:pPr>
            <w:r w:rsidRPr="001D716D">
              <w:rPr>
                <w:rFonts w:ascii="Times New Roman" w:hAnsi="Times New Roman"/>
                <w:b/>
                <w:sz w:val="24"/>
                <w:szCs w:val="24"/>
                <w:lang w:val="sk-SK"/>
              </w:rPr>
              <w:t>Vychovávatelia / z toho ½ úväzok</w:t>
            </w:r>
          </w:p>
        </w:tc>
        <w:tc>
          <w:tcPr>
            <w:tcW w:w="2976" w:type="dxa"/>
            <w:shd w:val="clear" w:color="auto" w:fill="BFBFBF" w:themeFill="background1" w:themeFillShade="BF"/>
          </w:tcPr>
          <w:p w:rsidR="009D71BA" w:rsidRPr="001D716D" w:rsidRDefault="009D71BA" w:rsidP="001B015D">
            <w:pPr>
              <w:spacing w:line="360" w:lineRule="auto"/>
              <w:rPr>
                <w:rFonts w:ascii="Times New Roman" w:hAnsi="Times New Roman"/>
                <w:b/>
                <w:sz w:val="24"/>
                <w:szCs w:val="24"/>
                <w:lang w:val="sk-SK"/>
              </w:rPr>
            </w:pPr>
            <w:r w:rsidRPr="001D716D">
              <w:rPr>
                <w:rFonts w:ascii="Times New Roman" w:hAnsi="Times New Roman"/>
                <w:b/>
                <w:sz w:val="24"/>
                <w:szCs w:val="24"/>
                <w:lang w:val="sk-SK"/>
              </w:rPr>
              <w:t>Pomocní vychovávatelia</w:t>
            </w:r>
          </w:p>
        </w:tc>
      </w:tr>
      <w:tr w:rsidR="009D71BA" w:rsidRPr="001D716D" w:rsidTr="00962324">
        <w:trPr>
          <w:trHeight w:val="382"/>
        </w:trPr>
        <w:tc>
          <w:tcPr>
            <w:tcW w:w="4390" w:type="dxa"/>
          </w:tcPr>
          <w:p w:rsidR="009D71BA" w:rsidRPr="001D716D" w:rsidRDefault="00004CDB" w:rsidP="001B015D">
            <w:pPr>
              <w:spacing w:line="360" w:lineRule="auto"/>
              <w:jc w:val="center"/>
              <w:rPr>
                <w:rFonts w:ascii="Times New Roman" w:hAnsi="Times New Roman"/>
                <w:b/>
                <w:sz w:val="24"/>
                <w:szCs w:val="24"/>
                <w:lang w:val="sk-SK"/>
              </w:rPr>
            </w:pPr>
            <w:r w:rsidRPr="001D716D">
              <w:rPr>
                <w:rFonts w:ascii="Times New Roman" w:hAnsi="Times New Roman"/>
                <w:b/>
                <w:sz w:val="24"/>
                <w:szCs w:val="24"/>
                <w:lang w:val="sk-SK"/>
              </w:rPr>
              <w:t>8</w:t>
            </w:r>
            <w:r w:rsidR="009D71BA" w:rsidRPr="001D716D">
              <w:rPr>
                <w:rFonts w:ascii="Times New Roman" w:hAnsi="Times New Roman"/>
                <w:b/>
                <w:sz w:val="24"/>
                <w:szCs w:val="24"/>
                <w:lang w:val="sk-SK"/>
              </w:rPr>
              <w:t xml:space="preserve"> / </w:t>
            </w:r>
            <w:r w:rsidR="00CD7C58" w:rsidRPr="001D716D">
              <w:rPr>
                <w:rFonts w:ascii="Times New Roman" w:hAnsi="Times New Roman"/>
                <w:b/>
                <w:sz w:val="24"/>
                <w:szCs w:val="24"/>
                <w:lang w:val="sk-SK"/>
              </w:rPr>
              <w:t>2</w:t>
            </w:r>
          </w:p>
        </w:tc>
        <w:tc>
          <w:tcPr>
            <w:tcW w:w="2976" w:type="dxa"/>
          </w:tcPr>
          <w:p w:rsidR="009D71BA" w:rsidRPr="001D716D" w:rsidRDefault="009D71BA" w:rsidP="001B015D">
            <w:pPr>
              <w:spacing w:line="360" w:lineRule="auto"/>
              <w:jc w:val="center"/>
              <w:rPr>
                <w:rFonts w:ascii="Times New Roman" w:hAnsi="Times New Roman"/>
                <w:b/>
                <w:sz w:val="24"/>
                <w:szCs w:val="24"/>
                <w:lang w:val="sk-SK"/>
              </w:rPr>
            </w:pPr>
            <w:r w:rsidRPr="001D716D">
              <w:rPr>
                <w:rFonts w:ascii="Times New Roman" w:hAnsi="Times New Roman"/>
                <w:b/>
                <w:sz w:val="24"/>
                <w:szCs w:val="24"/>
                <w:lang w:val="sk-SK"/>
              </w:rPr>
              <w:t>2</w:t>
            </w:r>
          </w:p>
        </w:tc>
      </w:tr>
    </w:tbl>
    <w:p w:rsidR="004E7103" w:rsidRPr="001D716D" w:rsidRDefault="004E7103" w:rsidP="001B015D">
      <w:pPr>
        <w:spacing w:line="360" w:lineRule="auto"/>
        <w:rPr>
          <w:b/>
          <w:lang w:val="sk-SK"/>
        </w:rPr>
      </w:pPr>
    </w:p>
    <w:p w:rsidR="00962324" w:rsidRPr="001D716D" w:rsidRDefault="004E7103" w:rsidP="00223062">
      <w:pPr>
        <w:rPr>
          <w:b/>
          <w:lang w:val="sk-SK"/>
        </w:rPr>
      </w:pPr>
      <w:r w:rsidRPr="001D716D">
        <w:rPr>
          <w:b/>
          <w:lang w:val="sk-SK"/>
        </w:rPr>
        <w:lastRenderedPageBreak/>
        <w:br w:type="page"/>
      </w:r>
    </w:p>
    <w:p w:rsidR="0042175D" w:rsidRPr="001D716D" w:rsidRDefault="0042175D" w:rsidP="001B015D">
      <w:pPr>
        <w:spacing w:line="360" w:lineRule="auto"/>
        <w:ind w:left="1134"/>
        <w:rPr>
          <w:b/>
          <w:lang w:val="sk-SK"/>
        </w:rPr>
      </w:pPr>
      <w:r w:rsidRPr="001D716D">
        <w:rPr>
          <w:b/>
          <w:lang w:val="sk-SK"/>
        </w:rPr>
        <w:lastRenderedPageBreak/>
        <w:t>1.2 Materiálno-technické vybavenie</w:t>
      </w:r>
    </w:p>
    <w:p w:rsidR="0042175D" w:rsidRPr="001D716D" w:rsidRDefault="0042175D" w:rsidP="001B015D">
      <w:pPr>
        <w:spacing w:line="360" w:lineRule="auto"/>
        <w:rPr>
          <w:b/>
          <w:u w:val="single"/>
          <w:lang w:val="sk-SK"/>
        </w:rPr>
      </w:pPr>
    </w:p>
    <w:p w:rsidR="0033156D" w:rsidRPr="001D716D" w:rsidRDefault="0042175D" w:rsidP="001B015D">
      <w:pPr>
        <w:spacing w:line="360" w:lineRule="auto"/>
        <w:ind w:firstLine="708"/>
        <w:jc w:val="both"/>
        <w:rPr>
          <w:noProof/>
          <w:lang w:val="sk-SK"/>
        </w:rPr>
      </w:pPr>
      <w:r w:rsidRPr="001D716D">
        <w:rPr>
          <w:lang w:val="sk-SK"/>
        </w:rPr>
        <w:t xml:space="preserve">Materiálno – technické vybavenie pre všetky študijné i učebné odbory je v súlade </w:t>
      </w:r>
      <w:r w:rsidR="007C27B1" w:rsidRPr="001D716D">
        <w:rPr>
          <w:lang w:val="sk-SK"/>
        </w:rPr>
        <w:br/>
      </w:r>
      <w:r w:rsidRPr="001D716D">
        <w:rPr>
          <w:lang w:val="sk-SK"/>
        </w:rPr>
        <w:t>so stanovenými normatívmi MŠVVaŠ SR. ŽSR poskytli škole vybavenie železničnej  stanice a ďalšie odborné pomôcky na skvalitnenie výchovno-vyučovacieho procesu.</w:t>
      </w:r>
      <w:r w:rsidR="00DD0C5B" w:rsidRPr="001D716D">
        <w:rPr>
          <w:lang w:val="sk-SK"/>
        </w:rPr>
        <w:t xml:space="preserve"> </w:t>
      </w:r>
      <w:r w:rsidR="0033156D" w:rsidRPr="001D716D">
        <w:rPr>
          <w:noProof/>
          <w:lang w:val="sk-SK"/>
        </w:rPr>
        <w:t xml:space="preserve">Pripravuje </w:t>
      </w:r>
      <w:r w:rsidR="007C27B1" w:rsidRPr="001D716D">
        <w:rPr>
          <w:noProof/>
          <w:lang w:val="sk-SK"/>
        </w:rPr>
        <w:br/>
      </w:r>
      <w:r w:rsidR="0033156D" w:rsidRPr="001D716D">
        <w:rPr>
          <w:noProof/>
          <w:lang w:val="sk-SK"/>
        </w:rPr>
        <w:t xml:space="preserve">sa odborná učebňa, ktorá bude slúžiť žiakom pri odbornom vzdelávaní na stavanie </w:t>
      </w:r>
      <w:r w:rsidR="007C27B1" w:rsidRPr="001D716D">
        <w:rPr>
          <w:noProof/>
          <w:lang w:val="sk-SK"/>
        </w:rPr>
        <w:br/>
      </w:r>
      <w:r w:rsidR="0033156D" w:rsidRPr="001D716D">
        <w:rPr>
          <w:noProof/>
          <w:lang w:val="sk-SK"/>
        </w:rPr>
        <w:t>a zabezpečovanie vlakovej cesty v odboroch železničiar a operátor prevádzky a ekonomiky a dopravy. ŽSR zabezpečili odborné školenie pre 4 pedagogických zamestnancov a odborný softwér – „ Simulátor zabezpečovacích zariadení“.</w:t>
      </w:r>
    </w:p>
    <w:p w:rsidR="00B73893" w:rsidRPr="001D716D" w:rsidRDefault="00223062" w:rsidP="001B015D">
      <w:pPr>
        <w:spacing w:line="360" w:lineRule="auto"/>
        <w:ind w:firstLine="708"/>
        <w:jc w:val="both"/>
        <w:rPr>
          <w:lang w:val="sk-SK"/>
        </w:rPr>
      </w:pPr>
      <w:r w:rsidRPr="001D716D">
        <w:rPr>
          <w:lang w:val="sk-SK"/>
        </w:rPr>
        <w:t xml:space="preserve">V máji 2020 sme získali </w:t>
      </w:r>
      <w:r w:rsidR="00B73893" w:rsidRPr="001D716D">
        <w:rPr>
          <w:lang w:val="sk-SK"/>
        </w:rPr>
        <w:t xml:space="preserve">projekt z EU </w:t>
      </w:r>
      <w:r w:rsidR="0033156D" w:rsidRPr="001D716D">
        <w:rPr>
          <w:lang w:val="sk-SK"/>
        </w:rPr>
        <w:t xml:space="preserve">„ Zvýšenie kvality odborného vzdelávania a prípravy na Strednej </w:t>
      </w:r>
      <w:r w:rsidR="00B73893" w:rsidRPr="001D716D">
        <w:rPr>
          <w:lang w:val="sk-SK"/>
        </w:rPr>
        <w:t xml:space="preserve"> </w:t>
      </w:r>
      <w:r w:rsidR="0033156D" w:rsidRPr="001D716D">
        <w:rPr>
          <w:lang w:val="sk-SK"/>
        </w:rPr>
        <w:t>odbornej škole dopravnej</w:t>
      </w:r>
      <w:r w:rsidRPr="001D716D">
        <w:rPr>
          <w:lang w:val="sk-SK"/>
        </w:rPr>
        <w:t xml:space="preserve"> Martin - Priekopa</w:t>
      </w:r>
      <w:r w:rsidR="001A40D6" w:rsidRPr="001D716D">
        <w:rPr>
          <w:lang w:val="sk-SK"/>
        </w:rPr>
        <w:t xml:space="preserve">“ </w:t>
      </w:r>
      <w:r w:rsidR="00B73893" w:rsidRPr="001D716D">
        <w:rPr>
          <w:lang w:val="sk-SK"/>
        </w:rPr>
        <w:t xml:space="preserve">v hodnote </w:t>
      </w:r>
      <w:r w:rsidR="0033156D" w:rsidRPr="001D716D">
        <w:rPr>
          <w:lang w:val="sk-SK"/>
        </w:rPr>
        <w:t xml:space="preserve">188 385,88 </w:t>
      </w:r>
      <w:r w:rsidR="00B16473" w:rsidRPr="001D716D">
        <w:rPr>
          <w:lang w:val="sk-SK"/>
        </w:rPr>
        <w:t>EUR</w:t>
      </w:r>
      <w:r w:rsidR="0033156D" w:rsidRPr="001D716D">
        <w:rPr>
          <w:lang w:val="sk-SK"/>
        </w:rPr>
        <w:t xml:space="preserve">, </w:t>
      </w:r>
      <w:r w:rsidR="00B73893" w:rsidRPr="001D716D">
        <w:rPr>
          <w:lang w:val="sk-SK"/>
        </w:rPr>
        <w:t>ktorý využijeme na modernizáciu 3 učební na teoretickom vyučovaní ( pre  slovenský jazyk, anglický jazyk a ekonomiku ) a špeciálnej učebne pre železničnú dopravu v dielňach.</w:t>
      </w:r>
    </w:p>
    <w:p w:rsidR="00124A54" w:rsidRPr="001D716D" w:rsidRDefault="0042175D" w:rsidP="001B015D">
      <w:pPr>
        <w:spacing w:line="360" w:lineRule="auto"/>
        <w:ind w:firstLine="708"/>
        <w:jc w:val="both"/>
        <w:rPr>
          <w:lang w:val="sk-SK"/>
        </w:rPr>
      </w:pPr>
      <w:r w:rsidRPr="001D716D">
        <w:rPr>
          <w:lang w:val="sk-SK"/>
        </w:rPr>
        <w:t xml:space="preserve">Škola má dostatok priestorov – učební </w:t>
      </w:r>
      <w:r w:rsidR="00DD0C5B" w:rsidRPr="001D716D">
        <w:rPr>
          <w:lang w:val="sk-SK"/>
        </w:rPr>
        <w:t>pre všeobecné vzdelávanie</w:t>
      </w:r>
      <w:r w:rsidRPr="001D716D">
        <w:rPr>
          <w:lang w:val="sk-SK"/>
        </w:rPr>
        <w:t xml:space="preserve">, odborných učební, laboratórií, pracovísk praktického vyučovania a kabinetov na to, aby mohla pôsobiť ako Centrum odborného vzdelávania a prípravy pre železničnú dopravu. </w:t>
      </w:r>
      <w:r w:rsidR="00CD7C58" w:rsidRPr="001D716D">
        <w:rPr>
          <w:lang w:val="sk-SK"/>
        </w:rPr>
        <w:t>B</w:t>
      </w:r>
      <w:r w:rsidRPr="001D716D">
        <w:rPr>
          <w:lang w:val="sk-SK"/>
        </w:rPr>
        <w:t>udov</w:t>
      </w:r>
      <w:r w:rsidR="00CD7C58" w:rsidRPr="001D716D">
        <w:rPr>
          <w:lang w:val="sk-SK"/>
        </w:rPr>
        <w:t>a</w:t>
      </w:r>
      <w:r w:rsidRPr="001D716D">
        <w:rPr>
          <w:lang w:val="sk-SK"/>
        </w:rPr>
        <w:t xml:space="preserve">  </w:t>
      </w:r>
      <w:r w:rsidR="00CD7C58" w:rsidRPr="001D716D">
        <w:rPr>
          <w:lang w:val="sk-SK"/>
        </w:rPr>
        <w:t xml:space="preserve">tzv. </w:t>
      </w:r>
      <w:r w:rsidRPr="001D716D">
        <w:rPr>
          <w:lang w:val="sk-SK"/>
        </w:rPr>
        <w:t xml:space="preserve">starej školy </w:t>
      </w:r>
      <w:r w:rsidR="00CD7C58" w:rsidRPr="001D716D">
        <w:rPr>
          <w:lang w:val="sk-SK"/>
        </w:rPr>
        <w:t>bola zmluvne na 20 rokov prenajatá Železničnej spoločnosti Slovensko</w:t>
      </w:r>
      <w:r w:rsidR="00124A54" w:rsidRPr="001D716D">
        <w:rPr>
          <w:lang w:val="sk-SK"/>
        </w:rPr>
        <w:t xml:space="preserve"> ďalej( ŽSSK)</w:t>
      </w:r>
      <w:r w:rsidR="00CD7C58" w:rsidRPr="001D716D">
        <w:rPr>
          <w:lang w:val="sk-SK"/>
        </w:rPr>
        <w:t xml:space="preserve">, ktorá </w:t>
      </w:r>
      <w:r w:rsidR="007C27B1" w:rsidRPr="001D716D">
        <w:rPr>
          <w:lang w:val="sk-SK"/>
        </w:rPr>
        <w:br/>
      </w:r>
      <w:r w:rsidR="00115D4C" w:rsidRPr="001D716D">
        <w:rPr>
          <w:lang w:val="sk-SK"/>
        </w:rPr>
        <w:t xml:space="preserve">ju </w:t>
      </w:r>
      <w:r w:rsidR="00F95890" w:rsidRPr="001D716D">
        <w:rPr>
          <w:lang w:val="sk-SK"/>
        </w:rPr>
        <w:t>zrekonštruovala a bude ju</w:t>
      </w:r>
      <w:r w:rsidR="00CD7C58" w:rsidRPr="001D716D">
        <w:rPr>
          <w:lang w:val="sk-SK"/>
        </w:rPr>
        <w:t xml:space="preserve"> </w:t>
      </w:r>
      <w:r w:rsidRPr="001D716D">
        <w:rPr>
          <w:lang w:val="sk-SK"/>
        </w:rPr>
        <w:t xml:space="preserve"> </w:t>
      </w:r>
      <w:r w:rsidR="00F95890" w:rsidRPr="001D716D">
        <w:rPr>
          <w:lang w:val="sk-SK"/>
        </w:rPr>
        <w:t xml:space="preserve">používať </w:t>
      </w:r>
      <w:r w:rsidRPr="001D716D">
        <w:rPr>
          <w:lang w:val="sk-SK"/>
        </w:rPr>
        <w:t xml:space="preserve"> </w:t>
      </w:r>
      <w:r w:rsidR="00CD7C58" w:rsidRPr="001D716D">
        <w:rPr>
          <w:lang w:val="sk-SK"/>
        </w:rPr>
        <w:t xml:space="preserve">ako </w:t>
      </w:r>
      <w:r w:rsidRPr="001D716D">
        <w:rPr>
          <w:b/>
          <w:lang w:val="sk-SK"/>
        </w:rPr>
        <w:t>vzdelávacie centrum</w:t>
      </w:r>
      <w:r w:rsidR="00CD7C58" w:rsidRPr="001D716D">
        <w:rPr>
          <w:lang w:val="sk-SK"/>
        </w:rPr>
        <w:t>.</w:t>
      </w:r>
      <w:r w:rsidRPr="001D716D">
        <w:rPr>
          <w:lang w:val="sk-SK"/>
        </w:rPr>
        <w:t xml:space="preserve"> </w:t>
      </w:r>
      <w:r w:rsidR="00CD7C58" w:rsidRPr="001D716D">
        <w:rPr>
          <w:lang w:val="sk-SK"/>
        </w:rPr>
        <w:t xml:space="preserve"> </w:t>
      </w:r>
      <w:r w:rsidR="00F95890" w:rsidRPr="001D716D">
        <w:rPr>
          <w:lang w:val="sk-SK"/>
        </w:rPr>
        <w:t>N</w:t>
      </w:r>
      <w:r w:rsidR="00CD7C58" w:rsidRPr="001D716D">
        <w:rPr>
          <w:lang w:val="sk-SK"/>
        </w:rPr>
        <w:t xml:space="preserve">adštandardné technické vybavenie </w:t>
      </w:r>
      <w:r w:rsidRPr="001D716D">
        <w:rPr>
          <w:lang w:val="sk-SK"/>
        </w:rPr>
        <w:t xml:space="preserve">bude v rámci Slovenska poskytovať aj pre potreby vzdelávania žiakov našej školy . </w:t>
      </w:r>
    </w:p>
    <w:p w:rsidR="0042175D" w:rsidRPr="001D716D" w:rsidRDefault="0042175D" w:rsidP="001B015D">
      <w:pPr>
        <w:spacing w:line="360" w:lineRule="auto"/>
        <w:ind w:firstLine="708"/>
        <w:jc w:val="both"/>
        <w:rPr>
          <w:noProof/>
          <w:lang w:val="sk-SK"/>
        </w:rPr>
      </w:pPr>
      <w:r w:rsidRPr="001D716D">
        <w:rPr>
          <w:lang w:val="sk-SK"/>
        </w:rPr>
        <w:t xml:space="preserve">V roku 2009 prebehla komplexná rekonštrukcia kúrenia školy firmou </w:t>
      </w:r>
      <w:r w:rsidRPr="001D716D">
        <w:rPr>
          <w:noProof/>
          <w:lang w:val="sk-SK"/>
        </w:rPr>
        <w:t>Martico. V dielňach boli vybudované plynové ohrievače, ktoré zabezpečujú možnosť vykúrenia priestorov. Každá budova má možnosť vlastného režimu kúrenia.</w:t>
      </w:r>
    </w:p>
    <w:p w:rsidR="0042175D" w:rsidRPr="001D716D" w:rsidRDefault="0042175D" w:rsidP="001B015D">
      <w:pPr>
        <w:spacing w:line="360" w:lineRule="auto"/>
        <w:ind w:firstLine="708"/>
        <w:jc w:val="both"/>
        <w:rPr>
          <w:noProof/>
          <w:color w:val="FF0000"/>
          <w:lang w:val="sk-SK"/>
        </w:rPr>
      </w:pPr>
      <w:r w:rsidRPr="001D716D">
        <w:rPr>
          <w:noProof/>
          <w:lang w:val="sk-SK"/>
        </w:rPr>
        <w:t>V roku 2013 bola opravená strecha telocvične a v roku 2015 strecha nového internátu.</w:t>
      </w:r>
    </w:p>
    <w:p w:rsidR="0042175D" w:rsidRPr="001D716D" w:rsidRDefault="0042175D" w:rsidP="001B015D">
      <w:pPr>
        <w:spacing w:line="360" w:lineRule="auto"/>
        <w:jc w:val="both"/>
        <w:rPr>
          <w:lang w:val="sk-SK"/>
        </w:rPr>
      </w:pPr>
      <w:r w:rsidRPr="001D716D">
        <w:rPr>
          <w:noProof/>
          <w:color w:val="FF0000"/>
          <w:lang w:val="sk-SK"/>
        </w:rPr>
        <w:t xml:space="preserve"> </w:t>
      </w:r>
      <w:r w:rsidR="007E3B89" w:rsidRPr="001D716D">
        <w:rPr>
          <w:noProof/>
          <w:color w:val="FF0000"/>
          <w:lang w:val="sk-SK"/>
        </w:rPr>
        <w:tab/>
      </w:r>
      <w:r w:rsidR="00B73893" w:rsidRPr="001D716D">
        <w:rPr>
          <w:noProof/>
          <w:lang w:val="sk-SK"/>
        </w:rPr>
        <w:t xml:space="preserve">Na sklonku roku </w:t>
      </w:r>
      <w:r w:rsidR="00E649B8" w:rsidRPr="001D716D">
        <w:rPr>
          <w:noProof/>
          <w:lang w:val="sk-SK"/>
        </w:rPr>
        <w:t xml:space="preserve"> 201</w:t>
      </w:r>
      <w:r w:rsidR="00B73893" w:rsidRPr="001D716D">
        <w:rPr>
          <w:noProof/>
          <w:lang w:val="sk-SK"/>
        </w:rPr>
        <w:t>8</w:t>
      </w:r>
      <w:r w:rsidR="00E649B8" w:rsidRPr="001D716D">
        <w:rPr>
          <w:noProof/>
          <w:lang w:val="sk-SK"/>
        </w:rPr>
        <w:t>/19</w:t>
      </w:r>
      <w:r w:rsidRPr="001D716D">
        <w:rPr>
          <w:noProof/>
          <w:lang w:val="sk-SK"/>
        </w:rPr>
        <w:t xml:space="preserve"> boli vymenené okná so žalúziami v novej budove školy</w:t>
      </w:r>
      <w:r w:rsidR="00223062" w:rsidRPr="001D716D">
        <w:rPr>
          <w:noProof/>
          <w:lang w:val="sk-SK"/>
        </w:rPr>
        <w:t xml:space="preserve"> a vyme</w:t>
      </w:r>
      <w:r w:rsidR="00514808" w:rsidRPr="001D716D">
        <w:rPr>
          <w:noProof/>
          <w:lang w:val="sk-SK"/>
        </w:rPr>
        <w:t>ne</w:t>
      </w:r>
      <w:r w:rsidR="00223062" w:rsidRPr="001D716D">
        <w:rPr>
          <w:noProof/>
          <w:lang w:val="sk-SK"/>
        </w:rPr>
        <w:t xml:space="preserve">ný nábytok </w:t>
      </w:r>
      <w:r w:rsidR="00223062" w:rsidRPr="001D716D">
        <w:rPr>
          <w:lang w:val="sk-SK"/>
        </w:rPr>
        <w:t xml:space="preserve"> v učebniach</w:t>
      </w:r>
      <w:r w:rsidR="00B73893" w:rsidRPr="001D716D">
        <w:rPr>
          <w:lang w:val="sk-SK"/>
        </w:rPr>
        <w:t xml:space="preserve">. V roku 2019 sa </w:t>
      </w:r>
      <w:r w:rsidR="00F95890" w:rsidRPr="001D716D">
        <w:rPr>
          <w:lang w:val="sk-SK"/>
        </w:rPr>
        <w:t> </w:t>
      </w:r>
      <w:r w:rsidR="00115D4C" w:rsidRPr="001D716D">
        <w:rPr>
          <w:lang w:val="sk-SK"/>
        </w:rPr>
        <w:t>realizovala 1.</w:t>
      </w:r>
      <w:r w:rsidR="00B16473" w:rsidRPr="001D716D">
        <w:rPr>
          <w:lang w:val="sk-SK"/>
        </w:rPr>
        <w:t xml:space="preserve"> </w:t>
      </w:r>
      <w:r w:rsidR="00B73893" w:rsidRPr="001D716D">
        <w:rPr>
          <w:lang w:val="sk-SK"/>
        </w:rPr>
        <w:t xml:space="preserve">etapa výmeny okien v administratívnej budove. Následne sa realizovala  výmena vchodových dverí,  okien v </w:t>
      </w:r>
      <w:r w:rsidR="00F95890" w:rsidRPr="001D716D">
        <w:rPr>
          <w:lang w:val="sk-SK"/>
        </w:rPr>
        <w:t>jedálni, kuchyni a</w:t>
      </w:r>
      <w:r w:rsidR="00B73893" w:rsidRPr="001D716D">
        <w:rPr>
          <w:lang w:val="sk-SK"/>
        </w:rPr>
        <w:t xml:space="preserve"> v</w:t>
      </w:r>
      <w:r w:rsidR="00F95890" w:rsidRPr="001D716D">
        <w:rPr>
          <w:lang w:val="sk-SK"/>
        </w:rPr>
        <w:t> prechodovej chodbe. D</w:t>
      </w:r>
      <w:r w:rsidRPr="001D716D">
        <w:rPr>
          <w:lang w:val="sk-SK"/>
        </w:rPr>
        <w:t>okonč</w:t>
      </w:r>
      <w:r w:rsidR="00E649B8" w:rsidRPr="001D716D">
        <w:rPr>
          <w:lang w:val="sk-SK"/>
        </w:rPr>
        <w:t>ila</w:t>
      </w:r>
      <w:r w:rsidRPr="001D716D">
        <w:rPr>
          <w:lang w:val="sk-SK"/>
        </w:rPr>
        <w:t xml:space="preserve"> sa</w:t>
      </w:r>
      <w:r w:rsidR="00B73893" w:rsidRPr="001D716D">
        <w:rPr>
          <w:lang w:val="sk-SK"/>
        </w:rPr>
        <w:t xml:space="preserve"> aj</w:t>
      </w:r>
      <w:r w:rsidRPr="001D716D">
        <w:rPr>
          <w:lang w:val="sk-SK"/>
        </w:rPr>
        <w:t xml:space="preserve"> druhá etapa opravy strechy dielní</w:t>
      </w:r>
      <w:r w:rsidR="00B73893" w:rsidRPr="001D716D">
        <w:rPr>
          <w:lang w:val="sk-SK"/>
        </w:rPr>
        <w:t>.</w:t>
      </w:r>
    </w:p>
    <w:p w:rsidR="00B73893" w:rsidRPr="001D716D" w:rsidRDefault="0042175D" w:rsidP="001B015D">
      <w:pPr>
        <w:pStyle w:val="Zkladntext2"/>
        <w:spacing w:line="360" w:lineRule="auto"/>
        <w:ind w:firstLine="708"/>
        <w:jc w:val="both"/>
        <w:rPr>
          <w:sz w:val="24"/>
        </w:rPr>
      </w:pPr>
      <w:r w:rsidRPr="001D716D">
        <w:rPr>
          <w:sz w:val="24"/>
        </w:rPr>
        <w:lastRenderedPageBreak/>
        <w:t>Veľkosť areálu školy je 31 495 m</w:t>
      </w:r>
      <w:r w:rsidRPr="001D716D">
        <w:rPr>
          <w:sz w:val="24"/>
          <w:vertAlign w:val="superscript"/>
        </w:rPr>
        <w:t>2</w:t>
      </w:r>
      <w:r w:rsidRPr="001D716D">
        <w:rPr>
          <w:sz w:val="24"/>
        </w:rPr>
        <w:t>.  Dielne tvoria 2 667 m</w:t>
      </w:r>
      <w:r w:rsidRPr="001D716D">
        <w:rPr>
          <w:sz w:val="24"/>
          <w:vertAlign w:val="superscript"/>
        </w:rPr>
        <w:t>2</w:t>
      </w:r>
      <w:r w:rsidRPr="001D716D">
        <w:rPr>
          <w:sz w:val="24"/>
        </w:rPr>
        <w:t>, 2 budovy školského internátu, telocvičňa 1 018 m</w:t>
      </w:r>
      <w:r w:rsidRPr="001D716D">
        <w:rPr>
          <w:sz w:val="24"/>
          <w:vertAlign w:val="superscript"/>
        </w:rPr>
        <w:t>2</w:t>
      </w:r>
      <w:r w:rsidRPr="001D716D">
        <w:rPr>
          <w:sz w:val="24"/>
        </w:rPr>
        <w:t>, kuchyňa a jedáleň 600 m</w:t>
      </w:r>
      <w:r w:rsidRPr="001D716D">
        <w:rPr>
          <w:sz w:val="24"/>
          <w:vertAlign w:val="superscript"/>
        </w:rPr>
        <w:t>2</w:t>
      </w:r>
      <w:r w:rsidRPr="001D716D">
        <w:rPr>
          <w:sz w:val="24"/>
        </w:rPr>
        <w:t>, administratívna budova 450 m</w:t>
      </w:r>
      <w:r w:rsidRPr="001D716D">
        <w:rPr>
          <w:sz w:val="24"/>
          <w:vertAlign w:val="superscript"/>
        </w:rPr>
        <w:t>2</w:t>
      </w:r>
      <w:r w:rsidRPr="001D716D">
        <w:rPr>
          <w:sz w:val="24"/>
        </w:rPr>
        <w:t>. Ku škole patria: školská chata v St</w:t>
      </w:r>
      <w:r w:rsidR="00124A54" w:rsidRPr="001D716D">
        <w:rPr>
          <w:sz w:val="24"/>
        </w:rPr>
        <w:t xml:space="preserve">arej Lesnej, futbalové ihrisko </w:t>
      </w:r>
      <w:r w:rsidRPr="001D716D">
        <w:rPr>
          <w:sz w:val="24"/>
        </w:rPr>
        <w:t>a multifunkčné ihrisko.</w:t>
      </w:r>
    </w:p>
    <w:p w:rsidR="0042175D" w:rsidRPr="001D716D" w:rsidRDefault="0042175D" w:rsidP="001B015D">
      <w:pPr>
        <w:pStyle w:val="Zkladntext2"/>
        <w:spacing w:line="360" w:lineRule="auto"/>
        <w:ind w:firstLine="708"/>
        <w:jc w:val="both"/>
        <w:rPr>
          <w:sz w:val="24"/>
        </w:rPr>
      </w:pPr>
      <w:r w:rsidRPr="001D716D">
        <w:rPr>
          <w:sz w:val="24"/>
        </w:rPr>
        <w:t xml:space="preserve"> Škola má dobrú strategickú polohu vzhľadom na železničný uzol smer východ </w:t>
      </w:r>
      <w:r w:rsidR="00124A54" w:rsidRPr="001D716D">
        <w:rPr>
          <w:sz w:val="24"/>
        </w:rPr>
        <w:t>–</w:t>
      </w:r>
      <w:r w:rsidRPr="001D716D">
        <w:rPr>
          <w:sz w:val="24"/>
        </w:rPr>
        <w:t xml:space="preserve"> západ</w:t>
      </w:r>
      <w:r w:rsidR="00124A54" w:rsidRPr="001D716D">
        <w:rPr>
          <w:sz w:val="24"/>
        </w:rPr>
        <w:t xml:space="preserve"> </w:t>
      </w:r>
      <w:r w:rsidRPr="001D716D">
        <w:rPr>
          <w:sz w:val="24"/>
        </w:rPr>
        <w:t xml:space="preserve">a sever a juh, čo zabezpečuje dobrú dochádzku žiakov do školy smer Žilina, Banská Bystrica, Liptovský Mikuláš. </w:t>
      </w:r>
    </w:p>
    <w:p w:rsidR="007E3B89" w:rsidRPr="001D716D" w:rsidRDefault="007E3B89" w:rsidP="001B015D">
      <w:pPr>
        <w:spacing w:line="360" w:lineRule="auto"/>
        <w:jc w:val="both"/>
        <w:rPr>
          <w:lang w:val="sk-SK"/>
        </w:rPr>
      </w:pPr>
    </w:p>
    <w:p w:rsidR="0042175D" w:rsidRPr="001D716D" w:rsidRDefault="0042175D" w:rsidP="0085535A">
      <w:pPr>
        <w:pStyle w:val="Odsekzoznamu"/>
        <w:numPr>
          <w:ilvl w:val="0"/>
          <w:numId w:val="4"/>
        </w:numPr>
        <w:spacing w:after="160" w:line="360" w:lineRule="auto"/>
        <w:rPr>
          <w:lang w:val="sk-SK"/>
        </w:rPr>
      </w:pPr>
      <w:r w:rsidRPr="001D716D">
        <w:rPr>
          <w:lang w:val="sk-SK"/>
        </w:rPr>
        <w:t xml:space="preserve"> Školský internát</w:t>
      </w:r>
    </w:p>
    <w:p w:rsidR="0042175D" w:rsidRPr="001D716D" w:rsidRDefault="00EF754E" w:rsidP="00F978E0">
      <w:pPr>
        <w:pStyle w:val="Odsekzoznamu"/>
        <w:spacing w:line="360" w:lineRule="auto"/>
        <w:ind w:left="0"/>
        <w:jc w:val="both"/>
        <w:rPr>
          <w:lang w:val="sk-SK"/>
        </w:rPr>
      </w:pPr>
      <w:r w:rsidRPr="001D716D">
        <w:rPr>
          <w:lang w:val="sk-SK"/>
        </w:rPr>
        <w:tab/>
      </w:r>
      <w:r w:rsidR="0042175D" w:rsidRPr="001D716D">
        <w:rPr>
          <w:lang w:val="sk-SK"/>
        </w:rPr>
        <w:t>Školský internát SOŠ</w:t>
      </w:r>
      <w:r w:rsidR="00BC489B" w:rsidRPr="001D716D">
        <w:rPr>
          <w:lang w:val="sk-SK"/>
        </w:rPr>
        <w:t>D</w:t>
      </w:r>
      <w:r w:rsidR="0042175D" w:rsidRPr="001D716D">
        <w:rPr>
          <w:lang w:val="sk-SK"/>
        </w:rPr>
        <w:t xml:space="preserve"> v Martine- Priekope tvoria dve budovy</w:t>
      </w:r>
      <w:r w:rsidR="00460C8E" w:rsidRPr="001D716D">
        <w:rPr>
          <w:lang w:val="sk-SK"/>
        </w:rPr>
        <w:t xml:space="preserve"> </w:t>
      </w:r>
      <w:r w:rsidR="0042175D" w:rsidRPr="001D716D">
        <w:rPr>
          <w:lang w:val="sk-SK"/>
        </w:rPr>
        <w:t>- blok A a blok B. Žiaci stredných škôl sú počas školského roku ubytovaní v</w:t>
      </w:r>
      <w:r w:rsidR="00BC489B" w:rsidRPr="001D716D">
        <w:rPr>
          <w:lang w:val="sk-SK"/>
        </w:rPr>
        <w:t xml:space="preserve"> celom </w:t>
      </w:r>
      <w:r w:rsidR="0042175D" w:rsidRPr="001D716D">
        <w:rPr>
          <w:lang w:val="sk-SK"/>
        </w:rPr>
        <w:t xml:space="preserve">bloku B </w:t>
      </w:r>
      <w:r w:rsidR="00F978E0">
        <w:rPr>
          <w:lang w:val="sk-SK"/>
        </w:rPr>
        <w:t xml:space="preserve">a na 3. a 4. </w:t>
      </w:r>
      <w:r w:rsidR="0042175D" w:rsidRPr="001D716D">
        <w:rPr>
          <w:lang w:val="sk-SK"/>
        </w:rPr>
        <w:t xml:space="preserve">poschodí bloku A. Zvyšné poschodia ponúkajú ubytovanie v podnikateľskej činnosti  </w:t>
      </w:r>
      <w:r w:rsidR="00D76BC2" w:rsidRPr="001D716D">
        <w:rPr>
          <w:lang w:val="sk-SK"/>
        </w:rPr>
        <w:t>v</w:t>
      </w:r>
      <w:r w:rsidR="00F978E0">
        <w:rPr>
          <w:lang w:val="sk-SK"/>
        </w:rPr>
        <w:t xml:space="preserve"> štandarde </w:t>
      </w:r>
      <w:r w:rsidR="0042175D" w:rsidRPr="001D716D">
        <w:rPr>
          <w:lang w:val="sk-SK"/>
        </w:rPr>
        <w:t>turistická ubytovňa. Ubytovacia kapacita pre žiakov v ŠI - k</w:t>
      </w:r>
      <w:r w:rsidR="00D76BC2" w:rsidRPr="001D716D">
        <w:rPr>
          <w:lang w:val="sk-SK"/>
        </w:rPr>
        <w:t> 15.9.2019 bola</w:t>
      </w:r>
      <w:r w:rsidR="00A75FFC" w:rsidRPr="001D716D">
        <w:rPr>
          <w:lang w:val="sk-SK"/>
        </w:rPr>
        <w:t xml:space="preserve"> </w:t>
      </w:r>
      <w:r w:rsidR="0042175D" w:rsidRPr="001D716D">
        <w:rPr>
          <w:lang w:val="sk-SK"/>
        </w:rPr>
        <w:t xml:space="preserve"> </w:t>
      </w:r>
      <w:r w:rsidR="001659E6" w:rsidRPr="001D716D">
        <w:rPr>
          <w:b/>
          <w:lang w:val="sk-SK"/>
        </w:rPr>
        <w:t>216 lôžok</w:t>
      </w:r>
    </w:p>
    <w:p w:rsidR="0042175D" w:rsidRPr="001D716D" w:rsidRDefault="0042175D" w:rsidP="001B015D">
      <w:pPr>
        <w:pStyle w:val="Odsekzoznamu"/>
        <w:spacing w:line="360" w:lineRule="auto"/>
        <w:ind w:left="284" w:hanging="284"/>
        <w:rPr>
          <w:lang w:val="sk-SK"/>
        </w:rPr>
      </w:pPr>
      <w:r w:rsidRPr="001D716D">
        <w:rPr>
          <w:b/>
          <w:lang w:val="sk-SK"/>
        </w:rPr>
        <w:t>blok B -  sedemposchodová budova + prízemie</w:t>
      </w:r>
    </w:p>
    <w:p w:rsidR="0042175D" w:rsidRPr="001D716D" w:rsidRDefault="0042175D" w:rsidP="001B015D">
      <w:pPr>
        <w:pStyle w:val="Odsekzoznamu"/>
        <w:spacing w:line="360" w:lineRule="auto"/>
        <w:ind w:left="851" w:hanging="425"/>
        <w:rPr>
          <w:lang w:val="sk-SK"/>
        </w:rPr>
      </w:pPr>
      <w:r w:rsidRPr="001D716D">
        <w:rPr>
          <w:lang w:val="sk-SK"/>
        </w:rPr>
        <w:t>•</w:t>
      </w:r>
      <w:r w:rsidRPr="001D716D">
        <w:rPr>
          <w:lang w:val="sk-SK"/>
        </w:rPr>
        <w:tab/>
        <w:t>kapacita budovy je 180 lôžok, na každom poschodí sú 3 izby s bunkovým systémom      (dve trojposteľové izby s príslušným sociálnym zariadením - kúpeľňa, WC) a 2 samostatné trojposteľové  izby so soci</w:t>
      </w:r>
      <w:r w:rsidR="004E7103" w:rsidRPr="001D716D">
        <w:rPr>
          <w:lang w:val="sk-SK"/>
        </w:rPr>
        <w:t>álnym zariadením -  kúpeľňa, WC</w:t>
      </w:r>
    </w:p>
    <w:p w:rsidR="0042175D" w:rsidRPr="001D716D" w:rsidRDefault="0042175D" w:rsidP="001B015D">
      <w:pPr>
        <w:pStyle w:val="Odsekzoznamu"/>
        <w:spacing w:line="360" w:lineRule="auto"/>
        <w:ind w:left="851" w:hanging="425"/>
        <w:rPr>
          <w:lang w:val="sk-SK"/>
        </w:rPr>
      </w:pPr>
      <w:r w:rsidRPr="001D716D">
        <w:rPr>
          <w:lang w:val="sk-SK"/>
        </w:rPr>
        <w:t>•</w:t>
      </w:r>
      <w:r w:rsidRPr="001D716D">
        <w:rPr>
          <w:lang w:val="sk-SK"/>
        </w:rPr>
        <w:tab/>
        <w:t>v každej izbe je</w:t>
      </w:r>
      <w:r w:rsidR="004E7103" w:rsidRPr="001D716D">
        <w:rPr>
          <w:lang w:val="sk-SK"/>
        </w:rPr>
        <w:t xml:space="preserve"> káblové pripojenie na internet</w:t>
      </w:r>
      <w:r w:rsidRPr="001D716D">
        <w:rPr>
          <w:lang w:val="sk-SK"/>
        </w:rPr>
        <w:t xml:space="preserve">  </w:t>
      </w:r>
    </w:p>
    <w:p w:rsidR="0042175D" w:rsidRPr="001D716D" w:rsidRDefault="0042175D" w:rsidP="001B015D">
      <w:pPr>
        <w:pStyle w:val="Odsekzoznamu"/>
        <w:spacing w:line="360" w:lineRule="auto"/>
        <w:ind w:left="851" w:hanging="425"/>
        <w:rPr>
          <w:lang w:val="sk-SK"/>
        </w:rPr>
      </w:pPr>
      <w:r w:rsidRPr="001D716D">
        <w:rPr>
          <w:lang w:val="sk-SK"/>
        </w:rPr>
        <w:t>•</w:t>
      </w:r>
      <w:r w:rsidRPr="001D716D">
        <w:rPr>
          <w:lang w:val="sk-SK"/>
        </w:rPr>
        <w:tab/>
        <w:t xml:space="preserve">na každom poschodí  je  kuchynka, študovňa a spoločenská miestnosť   </w:t>
      </w:r>
    </w:p>
    <w:p w:rsidR="0042175D" w:rsidRPr="001D716D" w:rsidRDefault="0042175D" w:rsidP="001B015D">
      <w:pPr>
        <w:pStyle w:val="Odsekzoznamu"/>
        <w:spacing w:line="360" w:lineRule="auto"/>
        <w:ind w:left="851" w:hanging="425"/>
        <w:rPr>
          <w:lang w:val="sk-SK"/>
        </w:rPr>
      </w:pPr>
      <w:r w:rsidRPr="001D716D">
        <w:rPr>
          <w:lang w:val="sk-SK"/>
        </w:rPr>
        <w:t>•</w:t>
      </w:r>
      <w:r w:rsidRPr="001D716D">
        <w:rPr>
          <w:lang w:val="sk-SK"/>
        </w:rPr>
        <w:tab/>
        <w:t xml:space="preserve">hudobný salónik s digitálnym pianom je na 7. poschodí  </w:t>
      </w:r>
    </w:p>
    <w:p w:rsidR="0042175D" w:rsidRPr="001D716D" w:rsidRDefault="0042175D" w:rsidP="001B015D">
      <w:pPr>
        <w:pStyle w:val="Odsekzoznamu"/>
        <w:spacing w:line="360" w:lineRule="auto"/>
        <w:ind w:left="851" w:hanging="425"/>
        <w:rPr>
          <w:lang w:val="sk-SK"/>
        </w:rPr>
      </w:pPr>
      <w:r w:rsidRPr="001D716D">
        <w:rPr>
          <w:lang w:val="sk-SK"/>
        </w:rPr>
        <w:t>•</w:t>
      </w:r>
      <w:r w:rsidRPr="001D716D">
        <w:rPr>
          <w:lang w:val="sk-SK"/>
        </w:rPr>
        <w:tab/>
        <w:t>p</w:t>
      </w:r>
      <w:r w:rsidR="004E7103" w:rsidRPr="001D716D">
        <w:rPr>
          <w:lang w:val="sk-SK"/>
        </w:rPr>
        <w:t>osilňovňa je na prízemí B bloku</w:t>
      </w:r>
      <w:r w:rsidRPr="001D716D">
        <w:rPr>
          <w:lang w:val="sk-SK"/>
        </w:rPr>
        <w:t xml:space="preserve">                                                 </w:t>
      </w:r>
    </w:p>
    <w:p w:rsidR="0042175D" w:rsidRPr="001D716D" w:rsidRDefault="0042175D" w:rsidP="001B015D">
      <w:pPr>
        <w:pStyle w:val="Odsekzoznamu"/>
        <w:spacing w:line="360" w:lineRule="auto"/>
        <w:ind w:left="284" w:hanging="284"/>
        <w:rPr>
          <w:lang w:val="sk-SK"/>
        </w:rPr>
      </w:pPr>
      <w:r w:rsidRPr="001D716D">
        <w:rPr>
          <w:b/>
          <w:lang w:val="sk-SK"/>
        </w:rPr>
        <w:t>blok A - 3. a 4. poschodie</w:t>
      </w:r>
    </w:p>
    <w:p w:rsidR="0042175D" w:rsidRPr="001D716D" w:rsidRDefault="0042175D" w:rsidP="001B015D">
      <w:pPr>
        <w:pStyle w:val="Odsekzoznamu"/>
        <w:spacing w:line="360" w:lineRule="auto"/>
        <w:ind w:left="851" w:hanging="425"/>
        <w:rPr>
          <w:lang w:val="sk-SK"/>
        </w:rPr>
      </w:pPr>
      <w:r w:rsidRPr="001D716D">
        <w:rPr>
          <w:lang w:val="sk-SK"/>
        </w:rPr>
        <w:t>•</w:t>
      </w:r>
      <w:r w:rsidRPr="001D716D">
        <w:rPr>
          <w:lang w:val="sk-SK"/>
        </w:rPr>
        <w:tab/>
        <w:t xml:space="preserve">kapacita 3. poschodia je 20 lôžok v jednej dvojposteľovej a </w:t>
      </w:r>
      <w:r w:rsidR="004E7103" w:rsidRPr="001D716D">
        <w:rPr>
          <w:lang w:val="sk-SK"/>
        </w:rPr>
        <w:t>šiestich trojposteľových izbách</w:t>
      </w:r>
    </w:p>
    <w:p w:rsidR="0042175D" w:rsidRPr="001D716D" w:rsidRDefault="0042175D" w:rsidP="001B015D">
      <w:pPr>
        <w:pStyle w:val="Odsekzoznamu"/>
        <w:spacing w:line="360" w:lineRule="auto"/>
        <w:ind w:left="851" w:hanging="425"/>
        <w:rPr>
          <w:lang w:val="sk-SK"/>
        </w:rPr>
      </w:pPr>
      <w:r w:rsidRPr="001D716D">
        <w:rPr>
          <w:lang w:val="sk-SK"/>
        </w:rPr>
        <w:t>•</w:t>
      </w:r>
      <w:r w:rsidRPr="001D716D">
        <w:rPr>
          <w:lang w:val="sk-SK"/>
        </w:rPr>
        <w:tab/>
        <w:t xml:space="preserve">kapacita 4. poschodia je </w:t>
      </w:r>
      <w:r w:rsidR="001659E6" w:rsidRPr="001D716D">
        <w:rPr>
          <w:lang w:val="sk-SK"/>
        </w:rPr>
        <w:t>12</w:t>
      </w:r>
      <w:r w:rsidRPr="001D716D">
        <w:rPr>
          <w:lang w:val="sk-SK"/>
        </w:rPr>
        <w:t xml:space="preserve"> lôžok v jednej dvojposteľovej</w:t>
      </w:r>
      <w:r w:rsidR="004E7103" w:rsidRPr="001D716D">
        <w:rPr>
          <w:lang w:val="sk-SK"/>
        </w:rPr>
        <w:t xml:space="preserve"> a dvoch trojposteľových izbách</w:t>
      </w:r>
    </w:p>
    <w:p w:rsidR="0042175D" w:rsidRPr="001D716D" w:rsidRDefault="0042175D" w:rsidP="001B015D">
      <w:pPr>
        <w:pStyle w:val="Odsekzoznamu"/>
        <w:spacing w:line="360" w:lineRule="auto"/>
        <w:ind w:left="851" w:hanging="425"/>
        <w:rPr>
          <w:lang w:val="sk-SK"/>
        </w:rPr>
      </w:pPr>
      <w:r w:rsidRPr="001D716D">
        <w:rPr>
          <w:lang w:val="sk-SK"/>
        </w:rPr>
        <w:t>•</w:t>
      </w:r>
      <w:r w:rsidRPr="001D716D">
        <w:rPr>
          <w:lang w:val="sk-SK"/>
        </w:rPr>
        <w:tab/>
        <w:t>sociálne zariadenia ( kúpeľňa a WC)</w:t>
      </w:r>
      <w:r w:rsidR="004E7103" w:rsidRPr="001D716D">
        <w:rPr>
          <w:lang w:val="sk-SK"/>
        </w:rPr>
        <w:t xml:space="preserve"> sú spoločné pre celé poschodie</w:t>
      </w:r>
    </w:p>
    <w:p w:rsidR="0042175D" w:rsidRPr="001D716D" w:rsidRDefault="0042175D" w:rsidP="001B015D">
      <w:pPr>
        <w:pStyle w:val="Odsekzoznamu"/>
        <w:spacing w:line="360" w:lineRule="auto"/>
        <w:ind w:left="851" w:hanging="425"/>
        <w:rPr>
          <w:lang w:val="sk-SK"/>
        </w:rPr>
      </w:pPr>
      <w:r w:rsidRPr="001D716D">
        <w:rPr>
          <w:lang w:val="sk-SK"/>
        </w:rPr>
        <w:t>•</w:t>
      </w:r>
      <w:r w:rsidRPr="001D716D">
        <w:rPr>
          <w:lang w:val="sk-SK"/>
        </w:rPr>
        <w:tab/>
        <w:t>v každej izbe je</w:t>
      </w:r>
      <w:r w:rsidR="004E7103" w:rsidRPr="001D716D">
        <w:rPr>
          <w:lang w:val="sk-SK"/>
        </w:rPr>
        <w:t xml:space="preserve"> káblové pripojenie na internet</w:t>
      </w:r>
      <w:r w:rsidRPr="001D716D">
        <w:rPr>
          <w:lang w:val="sk-SK"/>
        </w:rPr>
        <w:t xml:space="preserve">    </w:t>
      </w:r>
    </w:p>
    <w:p w:rsidR="0042175D" w:rsidRPr="001D716D" w:rsidRDefault="0042175D" w:rsidP="001B015D">
      <w:pPr>
        <w:pStyle w:val="Odsekzoznamu"/>
        <w:spacing w:line="360" w:lineRule="auto"/>
        <w:ind w:left="851" w:hanging="425"/>
        <w:rPr>
          <w:lang w:val="sk-SK"/>
        </w:rPr>
      </w:pPr>
      <w:r w:rsidRPr="001D716D">
        <w:rPr>
          <w:lang w:val="sk-SK"/>
        </w:rPr>
        <w:lastRenderedPageBreak/>
        <w:t>•</w:t>
      </w:r>
      <w:r w:rsidRPr="001D716D">
        <w:rPr>
          <w:lang w:val="sk-SK"/>
        </w:rPr>
        <w:tab/>
        <w:t>na 3. poschodí  je  kuchynka a spoločenská miestnosť</w:t>
      </w:r>
    </w:p>
    <w:p w:rsidR="0042175D" w:rsidRPr="001D716D" w:rsidRDefault="0042175D" w:rsidP="001B015D">
      <w:pPr>
        <w:pStyle w:val="Odsekzoznamu"/>
        <w:spacing w:line="360" w:lineRule="auto"/>
        <w:ind w:left="851" w:hanging="425"/>
        <w:rPr>
          <w:lang w:val="sk-SK"/>
        </w:rPr>
      </w:pPr>
      <w:r w:rsidRPr="001D716D">
        <w:rPr>
          <w:lang w:val="sk-SK"/>
        </w:rPr>
        <w:t>•</w:t>
      </w:r>
      <w:r w:rsidRPr="001D716D">
        <w:rPr>
          <w:lang w:val="sk-SK"/>
        </w:rPr>
        <w:tab/>
        <w:t xml:space="preserve">na 1. poschodí je školská knižnica </w:t>
      </w:r>
    </w:p>
    <w:p w:rsidR="0042175D" w:rsidRPr="001D716D" w:rsidRDefault="0042175D" w:rsidP="001B015D">
      <w:pPr>
        <w:pStyle w:val="Odsekzoznamu"/>
        <w:spacing w:line="360" w:lineRule="auto"/>
        <w:ind w:left="851" w:hanging="425"/>
        <w:rPr>
          <w:lang w:val="sk-SK"/>
        </w:rPr>
      </w:pPr>
      <w:r w:rsidRPr="001D716D">
        <w:rPr>
          <w:lang w:val="sk-SK"/>
        </w:rPr>
        <w:t>•</w:t>
      </w:r>
      <w:r w:rsidRPr="001D716D">
        <w:rPr>
          <w:lang w:val="sk-SK"/>
        </w:rPr>
        <w:tab/>
        <w:t>žiaci využívajú</w:t>
      </w:r>
      <w:r w:rsidR="00124A54" w:rsidRPr="001D716D">
        <w:rPr>
          <w:lang w:val="sk-SK"/>
        </w:rPr>
        <w:t xml:space="preserve"> školskú </w:t>
      </w:r>
      <w:r w:rsidRPr="001D716D">
        <w:rPr>
          <w:lang w:val="sk-SK"/>
        </w:rPr>
        <w:t xml:space="preserve"> telocvičňu a  multifunkčné ihrisko</w:t>
      </w:r>
    </w:p>
    <w:p w:rsidR="0042175D" w:rsidRPr="001D716D" w:rsidRDefault="0042175D" w:rsidP="001B015D">
      <w:pPr>
        <w:pStyle w:val="Odsekzoznamu"/>
        <w:spacing w:line="360" w:lineRule="auto"/>
        <w:ind w:left="851" w:hanging="851"/>
        <w:rPr>
          <w:lang w:val="sk-SK"/>
        </w:rPr>
      </w:pPr>
    </w:p>
    <w:p w:rsidR="0042175D" w:rsidRPr="001D716D" w:rsidRDefault="0042175D" w:rsidP="001B015D">
      <w:pPr>
        <w:pStyle w:val="Odsekzoznamu"/>
        <w:spacing w:line="360" w:lineRule="auto"/>
        <w:ind w:left="0"/>
        <w:rPr>
          <w:lang w:val="sk-SK"/>
        </w:rPr>
      </w:pPr>
      <w:r w:rsidRPr="001D716D">
        <w:rPr>
          <w:lang w:val="sk-SK"/>
        </w:rPr>
        <w:t xml:space="preserve">Rozdelenie </w:t>
      </w:r>
      <w:r w:rsidR="001B015D" w:rsidRPr="001D716D">
        <w:rPr>
          <w:lang w:val="sk-SK"/>
        </w:rPr>
        <w:t>žiakov podľa pohlavia:</w:t>
      </w:r>
      <w:r w:rsidRPr="001D716D">
        <w:rPr>
          <w:lang w:val="sk-SK"/>
        </w:rPr>
        <w:tab/>
      </w:r>
      <w:r w:rsidR="00124A54" w:rsidRPr="001D716D">
        <w:rPr>
          <w:lang w:val="sk-SK"/>
        </w:rPr>
        <w:t xml:space="preserve">     </w:t>
      </w:r>
    </w:p>
    <w:p w:rsidR="00D31627" w:rsidRPr="001D716D" w:rsidRDefault="00D31627" w:rsidP="001B015D">
      <w:pPr>
        <w:spacing w:line="360" w:lineRule="auto"/>
        <w:rPr>
          <w:lang w:val="sk-SK"/>
        </w:rPr>
      </w:pPr>
      <w:r w:rsidRPr="001D716D">
        <w:rPr>
          <w:lang w:val="sk-SK"/>
        </w:rPr>
        <w:tab/>
        <w:t xml:space="preserve">     A blok        </w:t>
      </w:r>
      <w:r w:rsidRPr="001D716D">
        <w:rPr>
          <w:lang w:val="sk-SK"/>
        </w:rPr>
        <w:tab/>
        <w:t>B blok</w:t>
      </w:r>
      <w:r w:rsidRPr="001D716D">
        <w:rPr>
          <w:lang w:val="sk-SK"/>
        </w:rPr>
        <w:tab/>
        <w:t xml:space="preserve">                                 Spolu</w:t>
      </w:r>
    </w:p>
    <w:p w:rsidR="00D31627" w:rsidRPr="001D716D" w:rsidRDefault="00D31627" w:rsidP="001B015D">
      <w:pPr>
        <w:spacing w:line="360" w:lineRule="auto"/>
        <w:rPr>
          <w:lang w:val="sk-SK"/>
        </w:rPr>
      </w:pPr>
      <w:r w:rsidRPr="001D716D">
        <w:rPr>
          <w:lang w:val="sk-SK"/>
        </w:rPr>
        <w:t>chlapci</w:t>
      </w:r>
      <w:r w:rsidRPr="001D716D">
        <w:rPr>
          <w:lang w:val="sk-SK"/>
        </w:rPr>
        <w:tab/>
        <w:t xml:space="preserve">         28</w:t>
      </w:r>
      <w:r w:rsidRPr="001D716D">
        <w:rPr>
          <w:lang w:val="sk-SK"/>
        </w:rPr>
        <w:tab/>
        <w:t xml:space="preserve">               40</w:t>
      </w:r>
      <w:r w:rsidRPr="001D716D">
        <w:rPr>
          <w:lang w:val="sk-SK"/>
        </w:rPr>
        <w:tab/>
        <w:t xml:space="preserve">                                    68</w:t>
      </w:r>
    </w:p>
    <w:p w:rsidR="00D31627" w:rsidRPr="001D716D" w:rsidRDefault="00D31627" w:rsidP="001B015D">
      <w:pPr>
        <w:spacing w:line="360" w:lineRule="auto"/>
        <w:rPr>
          <w:lang w:val="sk-SK"/>
        </w:rPr>
      </w:pPr>
      <w:r w:rsidRPr="001D716D">
        <w:rPr>
          <w:lang w:val="sk-SK"/>
        </w:rPr>
        <w:t>dievčatá</w:t>
      </w:r>
      <w:r w:rsidRPr="001D716D">
        <w:rPr>
          <w:lang w:val="sk-SK"/>
        </w:rPr>
        <w:tab/>
        <w:t>-</w:t>
      </w:r>
      <w:r w:rsidRPr="001D716D">
        <w:rPr>
          <w:lang w:val="sk-SK"/>
        </w:rPr>
        <w:tab/>
        <w:t xml:space="preserve">             128</w:t>
      </w:r>
      <w:r w:rsidRPr="001D716D">
        <w:rPr>
          <w:lang w:val="sk-SK"/>
        </w:rPr>
        <w:tab/>
        <w:t xml:space="preserve">                                  128</w:t>
      </w:r>
    </w:p>
    <w:p w:rsidR="00D31627" w:rsidRPr="001D716D" w:rsidRDefault="00D31627" w:rsidP="001B015D">
      <w:pPr>
        <w:spacing w:line="360" w:lineRule="auto"/>
        <w:rPr>
          <w:b/>
          <w:u w:val="single"/>
          <w:lang w:val="sk-SK"/>
        </w:rPr>
      </w:pPr>
      <w:r w:rsidRPr="001D716D">
        <w:rPr>
          <w:b/>
          <w:lang w:val="sk-SK"/>
        </w:rPr>
        <w:t>Spolu A + B blok</w:t>
      </w:r>
      <w:r w:rsidRPr="001D716D">
        <w:rPr>
          <w:b/>
          <w:lang w:val="sk-SK"/>
        </w:rPr>
        <w:tab/>
        <w:t xml:space="preserve">                                                         </w:t>
      </w:r>
      <w:r w:rsidRPr="001D716D">
        <w:rPr>
          <w:b/>
          <w:u w:val="single"/>
          <w:lang w:val="sk-SK"/>
        </w:rPr>
        <w:t xml:space="preserve"> </w:t>
      </w:r>
      <w:r w:rsidR="001D716D" w:rsidRPr="001D716D">
        <w:rPr>
          <w:b/>
          <w:u w:val="single"/>
          <w:lang w:val="sk-SK"/>
        </w:rPr>
        <w:t>196</w:t>
      </w:r>
    </w:p>
    <w:p w:rsidR="00D31627" w:rsidRPr="001D716D" w:rsidRDefault="001B015D" w:rsidP="001B015D">
      <w:pPr>
        <w:spacing w:line="360" w:lineRule="auto"/>
        <w:jc w:val="both"/>
        <w:rPr>
          <w:lang w:val="sk-SK"/>
        </w:rPr>
      </w:pPr>
      <w:r w:rsidRPr="001D716D">
        <w:rPr>
          <w:lang w:val="sk-SK"/>
        </w:rPr>
        <w:tab/>
      </w:r>
      <w:r w:rsidR="00D31627" w:rsidRPr="001D716D">
        <w:rPr>
          <w:lang w:val="sk-SK"/>
        </w:rPr>
        <w:t>Z celkového počtu ubytovaných je 20 žiakov SOŠD (19 chlapcov a 1 dievča), 184 žiakov BG Sučany (49 chlapcov a 127 dievčat) a SOŠ zdravotná Žilina (2 dievčatá).</w:t>
      </w:r>
      <w:r w:rsidR="00D31627" w:rsidRPr="001D716D">
        <w:rPr>
          <w:lang w:val="sk-SK"/>
        </w:rPr>
        <w:tab/>
      </w:r>
    </w:p>
    <w:p w:rsidR="00D31627" w:rsidRPr="001D716D" w:rsidRDefault="001B015D" w:rsidP="001B015D">
      <w:pPr>
        <w:spacing w:line="360" w:lineRule="auto"/>
        <w:jc w:val="both"/>
        <w:rPr>
          <w:lang w:val="sk-SK"/>
        </w:rPr>
      </w:pPr>
      <w:r w:rsidRPr="001D716D">
        <w:rPr>
          <w:lang w:val="sk-SK"/>
        </w:rPr>
        <w:tab/>
      </w:r>
      <w:r w:rsidR="00D31627" w:rsidRPr="001D716D">
        <w:rPr>
          <w:lang w:val="sk-SK"/>
        </w:rPr>
        <w:t>Škola dala v školskom roku 2018/19 na Žilinský samosprávny požiadavku na  výmenu okien a oteplenie ŠI, čím by sa podstatne zlepšili podmienky ubytovania žiakov. Školský internát bol od 13.3.2020 poskytnutý pre potreby ŽSK ako Karanténne centrum pre zdravotníckych pracovníkov.</w:t>
      </w:r>
    </w:p>
    <w:p w:rsidR="00D31627" w:rsidRPr="001D716D" w:rsidRDefault="00D31627" w:rsidP="001B015D">
      <w:pPr>
        <w:rPr>
          <w:lang w:val="sk-SK"/>
        </w:rPr>
      </w:pPr>
    </w:p>
    <w:p w:rsidR="0042175D" w:rsidRPr="001D716D" w:rsidRDefault="00986794" w:rsidP="0085535A">
      <w:pPr>
        <w:pStyle w:val="Odsekzoznamu"/>
        <w:numPr>
          <w:ilvl w:val="0"/>
          <w:numId w:val="4"/>
        </w:numPr>
        <w:spacing w:line="360" w:lineRule="auto"/>
        <w:jc w:val="both"/>
        <w:rPr>
          <w:lang w:val="sk-SK"/>
        </w:rPr>
      </w:pPr>
      <w:r w:rsidRPr="001D716D">
        <w:rPr>
          <w:lang w:val="sk-SK"/>
        </w:rPr>
        <w:t>Š</w:t>
      </w:r>
      <w:r w:rsidR="0042175D" w:rsidRPr="001D716D">
        <w:rPr>
          <w:lang w:val="sk-SK"/>
        </w:rPr>
        <w:t>kolská jedáleň</w:t>
      </w:r>
    </w:p>
    <w:p w:rsidR="0042175D" w:rsidRPr="001D716D" w:rsidRDefault="007E3B89" w:rsidP="001B015D">
      <w:pPr>
        <w:pStyle w:val="Odsekzoznamu"/>
        <w:spacing w:line="360" w:lineRule="auto"/>
        <w:ind w:left="0"/>
        <w:jc w:val="both"/>
        <w:rPr>
          <w:lang w:val="sk-SK"/>
        </w:rPr>
      </w:pPr>
      <w:r w:rsidRPr="001D716D">
        <w:rPr>
          <w:lang w:val="sk-SK"/>
        </w:rPr>
        <w:tab/>
      </w:r>
      <w:r w:rsidR="0042175D" w:rsidRPr="001D716D">
        <w:rPr>
          <w:lang w:val="sk-SK"/>
        </w:rPr>
        <w:t xml:space="preserve">Školská jedáleň  Strednej odbornej školy dopravnej Martin-Priekopa patrí </w:t>
      </w:r>
      <w:r w:rsidR="007C27B1" w:rsidRPr="001D716D">
        <w:rPr>
          <w:lang w:val="sk-SK"/>
        </w:rPr>
        <w:br/>
      </w:r>
      <w:r w:rsidR="0042175D" w:rsidRPr="001D716D">
        <w:rPr>
          <w:lang w:val="sk-SK"/>
        </w:rPr>
        <w:t xml:space="preserve">do originálnych kompetencií ŽSK. Vďaka finančným dotáciám ŽSK je zmodernizovaná </w:t>
      </w:r>
      <w:r w:rsidR="007C27B1" w:rsidRPr="001D716D">
        <w:rPr>
          <w:lang w:val="sk-SK"/>
        </w:rPr>
        <w:br/>
      </w:r>
      <w:r w:rsidR="0042175D" w:rsidRPr="001D716D">
        <w:rPr>
          <w:lang w:val="sk-SK"/>
        </w:rPr>
        <w:t>a pri</w:t>
      </w:r>
      <w:r w:rsidR="00124A54" w:rsidRPr="001D716D">
        <w:rPr>
          <w:lang w:val="sk-SK"/>
        </w:rPr>
        <w:t>spôsobená novým trendom vo svet</w:t>
      </w:r>
      <w:r w:rsidR="00A75FFC" w:rsidRPr="001D716D">
        <w:rPr>
          <w:lang w:val="sk-SK"/>
        </w:rPr>
        <w:t>e</w:t>
      </w:r>
      <w:r w:rsidR="00911013" w:rsidRPr="001D716D">
        <w:rPr>
          <w:lang w:val="sk-SK"/>
        </w:rPr>
        <w:t>. Je vybavená umývačkou</w:t>
      </w:r>
      <w:r w:rsidR="00124A54" w:rsidRPr="001D716D">
        <w:rPr>
          <w:lang w:val="sk-SK"/>
        </w:rPr>
        <w:t xml:space="preserve"> riadu, chladiacimi zariadeniami a inými technickými vymoženosťami</w:t>
      </w:r>
      <w:r w:rsidR="0042175D" w:rsidRPr="001D716D">
        <w:rPr>
          <w:lang w:val="sk-SK"/>
        </w:rPr>
        <w:t xml:space="preserve">. </w:t>
      </w:r>
      <w:r w:rsidR="00223062" w:rsidRPr="001D716D">
        <w:rPr>
          <w:lang w:val="sk-SK"/>
        </w:rPr>
        <w:t xml:space="preserve">V roku 2019 boli vymenené okná v jedálni, kuchyni, prechodovej chodbe ako aj prístupové dvere. </w:t>
      </w:r>
      <w:r w:rsidR="0042175D" w:rsidRPr="001D716D">
        <w:rPr>
          <w:lang w:val="sk-SK"/>
        </w:rPr>
        <w:t>Má svoju PC vybavenosť, jedno</w:t>
      </w:r>
      <w:r w:rsidR="00441A19" w:rsidRPr="001D716D">
        <w:rPr>
          <w:lang w:val="sk-SK"/>
        </w:rPr>
        <w:t>duch</w:t>
      </w:r>
      <w:r w:rsidR="0042175D" w:rsidRPr="001D716D">
        <w:rPr>
          <w:lang w:val="sk-SK"/>
        </w:rPr>
        <w:t xml:space="preserve">ý </w:t>
      </w:r>
      <w:r w:rsidR="007C27B1" w:rsidRPr="001D716D">
        <w:rPr>
          <w:lang w:val="sk-SK"/>
        </w:rPr>
        <w:br/>
      </w:r>
      <w:r w:rsidR="0042175D" w:rsidRPr="001D716D">
        <w:rPr>
          <w:lang w:val="sk-SK"/>
        </w:rPr>
        <w:t>a prehľadný výdaj obedov na čipové kart</w:t>
      </w:r>
      <w:r w:rsidR="00441A19" w:rsidRPr="001D716D">
        <w:rPr>
          <w:lang w:val="sk-SK"/>
        </w:rPr>
        <w:t>y. Používa počítačový program VIS</w:t>
      </w:r>
      <w:r w:rsidR="0042175D" w:rsidRPr="001D716D">
        <w:rPr>
          <w:lang w:val="sk-SK"/>
        </w:rPr>
        <w:t xml:space="preserve"> Plzeň, ktorý zahŕňa finančné hospodárenie skladu, finančnú bilanciu, prepočet nutričných hodnôt podávanej stravy ako aj kompletnú evidenciu stravníkov. Jedálny lístok s dvomi hlavnými jedlami </w:t>
      </w:r>
      <w:r w:rsidR="007C27B1" w:rsidRPr="001D716D">
        <w:rPr>
          <w:lang w:val="sk-SK"/>
        </w:rPr>
        <w:br/>
      </w:r>
      <w:r w:rsidR="0042175D" w:rsidRPr="001D716D">
        <w:rPr>
          <w:lang w:val="sk-SK"/>
        </w:rPr>
        <w:t>je zverejnený na internetovej stránke našej školy a na nástenke v priestoroch školskej jedálne</w:t>
      </w:r>
      <w:r w:rsidR="007C27B1" w:rsidRPr="001D716D">
        <w:rPr>
          <w:lang w:val="sk-SK"/>
        </w:rPr>
        <w:t>.</w:t>
      </w:r>
    </w:p>
    <w:p w:rsidR="0042175D" w:rsidRPr="001D716D" w:rsidRDefault="007E3B89" w:rsidP="001B015D">
      <w:pPr>
        <w:pStyle w:val="Odsekzoznamu"/>
        <w:spacing w:line="360" w:lineRule="auto"/>
        <w:ind w:left="0"/>
        <w:jc w:val="both"/>
        <w:rPr>
          <w:lang w:val="sk-SK"/>
        </w:rPr>
      </w:pPr>
      <w:r w:rsidRPr="001D716D">
        <w:rPr>
          <w:lang w:val="sk-SK"/>
        </w:rPr>
        <w:tab/>
      </w:r>
      <w:r w:rsidR="0042175D" w:rsidRPr="001D716D">
        <w:rPr>
          <w:lang w:val="sk-SK"/>
        </w:rPr>
        <w:t xml:space="preserve">Školská jedáleň s kuchyňou sú v bezbariérovom pásme umiestnené v prízemnej budove SOŠD. Dispozične pozostáva zo skladových priestorov na suchý tovar, zeleninu a ovocie, sklad </w:t>
      </w:r>
      <w:r w:rsidR="0042175D" w:rsidRPr="001D716D">
        <w:rPr>
          <w:lang w:val="sk-SK"/>
        </w:rPr>
        <w:lastRenderedPageBreak/>
        <w:t xml:space="preserve">čistiacich potrieb, kuchyne, umyváreň stolového riadu, kancelárie pre vedúcu zariadenia, sociálnych priestorov pre pracovníkov školského stravovacieho zariadenia a šatne. Pracovníčky plnia všetky kvalifikačné predpoklady. Priestorové využitie kuchyne je 160m² a jedálne 224m². Poskytuje 76 miest na sedenie. Plánovaná kapacita kuchyne je  pre 250 stravníkov. </w:t>
      </w:r>
    </w:p>
    <w:p w:rsidR="001D716D" w:rsidRPr="001D716D" w:rsidRDefault="004E7103" w:rsidP="001D716D">
      <w:pPr>
        <w:pStyle w:val="Odsekzoznamu"/>
        <w:spacing w:line="360" w:lineRule="auto"/>
        <w:ind w:left="0"/>
        <w:rPr>
          <w:lang w:val="sk-SK"/>
        </w:rPr>
      </w:pPr>
      <w:r w:rsidRPr="001D716D">
        <w:rPr>
          <w:lang w:val="sk-SK"/>
        </w:rPr>
        <w:tab/>
      </w:r>
      <w:r w:rsidR="009873E3" w:rsidRPr="001D716D">
        <w:rPr>
          <w:lang w:val="sk-SK"/>
        </w:rPr>
        <w:t>Priemerný denný počet raňajok, obedov, večerí za obdobie 9 – 12/2019</w:t>
      </w:r>
    </w:p>
    <w:p w:rsidR="009873E3" w:rsidRPr="001D716D" w:rsidRDefault="001D716D" w:rsidP="001D716D">
      <w:pPr>
        <w:pStyle w:val="Odsekzoznamu"/>
        <w:spacing w:line="360" w:lineRule="auto"/>
        <w:ind w:left="0"/>
        <w:rPr>
          <w:lang w:val="sk-SK"/>
        </w:rPr>
      </w:pPr>
      <w:r w:rsidRPr="001D716D">
        <w:rPr>
          <w:lang w:val="sk-SK"/>
        </w:rPr>
        <w:tab/>
      </w:r>
      <w:r w:rsidR="009873E3" w:rsidRPr="001D716D">
        <w:rPr>
          <w:lang w:val="sk-SK"/>
        </w:rPr>
        <w:t>Raňajky 54</w:t>
      </w:r>
      <w:r w:rsidRPr="001D716D">
        <w:rPr>
          <w:lang w:val="sk-SK"/>
        </w:rPr>
        <w:tab/>
      </w:r>
      <w:r w:rsidRPr="001D716D">
        <w:rPr>
          <w:lang w:val="sk-SK"/>
        </w:rPr>
        <w:tab/>
      </w:r>
      <w:r w:rsidRPr="001D716D">
        <w:rPr>
          <w:lang w:val="sk-SK"/>
        </w:rPr>
        <w:tab/>
        <w:t xml:space="preserve"> </w:t>
      </w:r>
      <w:r w:rsidR="00EF754E" w:rsidRPr="001D716D">
        <w:rPr>
          <w:lang w:val="sk-SK"/>
        </w:rPr>
        <w:t>Obedy 59</w:t>
      </w:r>
      <w:r w:rsidRPr="001D716D">
        <w:rPr>
          <w:lang w:val="sk-SK"/>
        </w:rPr>
        <w:tab/>
      </w:r>
      <w:r w:rsidRPr="001D716D">
        <w:rPr>
          <w:lang w:val="sk-SK"/>
        </w:rPr>
        <w:tab/>
      </w:r>
      <w:r w:rsidRPr="001D716D">
        <w:rPr>
          <w:lang w:val="sk-SK"/>
        </w:rPr>
        <w:tab/>
      </w:r>
      <w:r w:rsidR="009873E3" w:rsidRPr="001D716D">
        <w:rPr>
          <w:lang w:val="sk-SK"/>
        </w:rPr>
        <w:t>Večere 86</w:t>
      </w:r>
    </w:p>
    <w:p w:rsidR="00986794" w:rsidRPr="001D716D" w:rsidRDefault="00986794" w:rsidP="001B015D">
      <w:pPr>
        <w:pStyle w:val="Odsekzoznamu"/>
        <w:spacing w:line="360" w:lineRule="auto"/>
        <w:ind w:left="0"/>
        <w:rPr>
          <w:lang w:val="sk-SK"/>
        </w:rPr>
      </w:pPr>
    </w:p>
    <w:p w:rsidR="007479B5" w:rsidRPr="001D716D" w:rsidRDefault="007479B5" w:rsidP="0085535A">
      <w:pPr>
        <w:pStyle w:val="Nadpis1"/>
        <w:spacing w:line="360" w:lineRule="auto"/>
        <w:ind w:left="284" w:hanging="294"/>
        <w:jc w:val="center"/>
        <w:rPr>
          <w:color w:val="000000" w:themeColor="text1"/>
          <w:sz w:val="28"/>
          <w:szCs w:val="28"/>
        </w:rPr>
      </w:pPr>
      <w:r w:rsidRPr="001D716D">
        <w:rPr>
          <w:color w:val="000000" w:themeColor="text1"/>
          <w:sz w:val="28"/>
          <w:szCs w:val="28"/>
        </w:rPr>
        <w:t>2.</w:t>
      </w:r>
      <w:r w:rsidR="00986794" w:rsidRPr="001D716D">
        <w:rPr>
          <w:color w:val="000000" w:themeColor="text1"/>
          <w:sz w:val="28"/>
          <w:szCs w:val="28"/>
        </w:rPr>
        <w:t xml:space="preserve"> Ponuka centra </w:t>
      </w:r>
    </w:p>
    <w:p w:rsidR="00986794" w:rsidRPr="001D716D" w:rsidRDefault="00441A19" w:rsidP="001B015D">
      <w:pPr>
        <w:pStyle w:val="Odsekzoznamu"/>
        <w:spacing w:line="360" w:lineRule="auto"/>
        <w:ind w:left="0"/>
        <w:jc w:val="both"/>
        <w:rPr>
          <w:lang w:val="sk-SK"/>
        </w:rPr>
      </w:pPr>
      <w:r w:rsidRPr="001D716D">
        <w:rPr>
          <w:lang w:val="sk-SK"/>
        </w:rPr>
        <w:t>SOŠD Martin-Priekopa ponúka :</w:t>
      </w:r>
    </w:p>
    <w:p w:rsidR="00030BE7" w:rsidRPr="001D716D" w:rsidRDefault="007479B5" w:rsidP="001B015D">
      <w:pPr>
        <w:spacing w:line="360" w:lineRule="auto"/>
        <w:jc w:val="both"/>
        <w:rPr>
          <w:lang w:val="sk-SK"/>
        </w:rPr>
      </w:pPr>
      <w:r w:rsidRPr="001D716D">
        <w:rPr>
          <w:u w:val="single"/>
          <w:lang w:val="sk-SK"/>
        </w:rPr>
        <w:t>A</w:t>
      </w:r>
      <w:r w:rsidR="00030BE7" w:rsidRPr="001D716D">
        <w:rPr>
          <w:u w:val="single"/>
          <w:lang w:val="sk-SK"/>
        </w:rPr>
        <w:t>kreditované kurzy:</w:t>
      </w:r>
      <w:r w:rsidR="00030BE7" w:rsidRPr="001D716D">
        <w:rPr>
          <w:lang w:val="sk-SK"/>
        </w:rPr>
        <w:t xml:space="preserve"> </w:t>
      </w:r>
    </w:p>
    <w:p w:rsidR="00030BE7" w:rsidRPr="001D716D" w:rsidRDefault="007479B5" w:rsidP="001B015D">
      <w:pPr>
        <w:spacing w:line="360" w:lineRule="auto"/>
        <w:ind w:left="426" w:hanging="426"/>
        <w:jc w:val="both"/>
        <w:rPr>
          <w:lang w:val="sk-SK"/>
        </w:rPr>
      </w:pPr>
      <w:r w:rsidRPr="001D716D">
        <w:rPr>
          <w:lang w:val="sk-SK"/>
        </w:rPr>
        <w:t xml:space="preserve">a) </w:t>
      </w:r>
      <w:r w:rsidR="00030BE7" w:rsidRPr="001D716D">
        <w:rPr>
          <w:lang w:val="sk-SK"/>
        </w:rPr>
        <w:t>Skúšky na overenie odbornej spôsobilosti na získanie čiastočnej kvalifikácie Elektromechanik – silnoprúdová technika ( číslo oprávnenia 3558/2018/OPI – 20/1)</w:t>
      </w:r>
    </w:p>
    <w:p w:rsidR="007479B5" w:rsidRPr="001D716D" w:rsidRDefault="00030BE7" w:rsidP="001B015D">
      <w:pPr>
        <w:spacing w:line="360" w:lineRule="auto"/>
        <w:ind w:left="426" w:hanging="426"/>
        <w:jc w:val="both"/>
        <w:rPr>
          <w:lang w:val="sk-SK"/>
        </w:rPr>
      </w:pPr>
      <w:r w:rsidRPr="001D716D">
        <w:rPr>
          <w:lang w:val="sk-SK"/>
        </w:rPr>
        <w:t xml:space="preserve">b) </w:t>
      </w:r>
      <w:r w:rsidR="007479B5" w:rsidRPr="001D716D">
        <w:rPr>
          <w:lang w:val="sk-SK"/>
        </w:rPr>
        <w:tab/>
      </w:r>
      <w:r w:rsidRPr="001D716D">
        <w:rPr>
          <w:lang w:val="sk-SK"/>
        </w:rPr>
        <w:t xml:space="preserve">vzdelávací program ďalšieho vzdelávania Elektromechanik – </w:t>
      </w:r>
      <w:r w:rsidR="007479B5" w:rsidRPr="001D716D">
        <w:rPr>
          <w:lang w:val="sk-SK"/>
        </w:rPr>
        <w:t>silnoprúdová technika 500</w:t>
      </w:r>
    </w:p>
    <w:p w:rsidR="00030BE7" w:rsidRPr="001D716D" w:rsidRDefault="007479B5" w:rsidP="00107BE6">
      <w:pPr>
        <w:spacing w:line="360" w:lineRule="auto"/>
        <w:ind w:left="426" w:hanging="426"/>
        <w:jc w:val="both"/>
        <w:rPr>
          <w:lang w:val="sk-SK"/>
        </w:rPr>
      </w:pPr>
      <w:r w:rsidRPr="001D716D">
        <w:rPr>
          <w:lang w:val="sk-SK"/>
        </w:rPr>
        <w:tab/>
        <w:t>hodín (</w:t>
      </w:r>
      <w:r w:rsidR="00030BE7" w:rsidRPr="001D716D">
        <w:rPr>
          <w:lang w:val="sk-SK"/>
        </w:rPr>
        <w:t>číslo POA: 3558/2017/110/1)</w:t>
      </w:r>
    </w:p>
    <w:p w:rsidR="00030BE7" w:rsidRPr="001D716D" w:rsidRDefault="00030BE7" w:rsidP="001B015D">
      <w:pPr>
        <w:spacing w:line="360" w:lineRule="auto"/>
        <w:jc w:val="both"/>
        <w:rPr>
          <w:u w:val="single"/>
          <w:lang w:val="sk-SK"/>
        </w:rPr>
      </w:pPr>
      <w:r w:rsidRPr="001D716D">
        <w:rPr>
          <w:u w:val="single"/>
          <w:lang w:val="sk-SK"/>
        </w:rPr>
        <w:t>Vzdelávacie a odborne zamerané aktivity:</w:t>
      </w:r>
    </w:p>
    <w:p w:rsidR="00030BE7" w:rsidRPr="001D716D" w:rsidRDefault="007479B5" w:rsidP="001B015D">
      <w:pPr>
        <w:spacing w:line="360" w:lineRule="auto"/>
        <w:ind w:left="426" w:hanging="426"/>
        <w:jc w:val="both"/>
        <w:rPr>
          <w:lang w:val="sk-SK"/>
        </w:rPr>
      </w:pPr>
      <w:r w:rsidRPr="001D716D">
        <w:rPr>
          <w:lang w:val="sk-SK"/>
        </w:rPr>
        <w:t>a)</w:t>
      </w:r>
      <w:r w:rsidR="00EF754E" w:rsidRPr="001D716D">
        <w:rPr>
          <w:lang w:val="sk-SK"/>
        </w:rPr>
        <w:tab/>
      </w:r>
      <w:r w:rsidR="00030BE7" w:rsidRPr="001D716D">
        <w:rPr>
          <w:lang w:val="sk-SK"/>
        </w:rPr>
        <w:t xml:space="preserve">Akcia Študuj dopravu – zameraná na kariérové poradenstvo pre žiakov ZŠ, prezentácia možností štúdia v dopravných odboroch </w:t>
      </w:r>
      <w:r w:rsidR="00FA0B1E" w:rsidRPr="001D716D">
        <w:rPr>
          <w:lang w:val="sk-SK"/>
        </w:rPr>
        <w:t xml:space="preserve">preložené </w:t>
      </w:r>
      <w:r w:rsidR="00827CA5" w:rsidRPr="001D716D">
        <w:rPr>
          <w:lang w:val="sk-SK"/>
        </w:rPr>
        <w:t xml:space="preserve"> na september 2020</w:t>
      </w:r>
      <w:r w:rsidR="001A40D6" w:rsidRPr="001D716D">
        <w:rPr>
          <w:lang w:val="sk-SK"/>
        </w:rPr>
        <w:t>/</w:t>
      </w:r>
      <w:r w:rsidR="00FA0B1E" w:rsidRPr="001D716D">
        <w:rPr>
          <w:lang w:val="sk-SK"/>
        </w:rPr>
        <w:t xml:space="preserve"> 2021 z dôvodov mimoriadnej situácie spôsobenej šírením vírusu COVID - 19</w:t>
      </w:r>
    </w:p>
    <w:p w:rsidR="00030BE7" w:rsidRPr="001D716D" w:rsidRDefault="00EF754E" w:rsidP="001B015D">
      <w:pPr>
        <w:spacing w:line="360" w:lineRule="auto"/>
        <w:ind w:left="426" w:hanging="426"/>
        <w:jc w:val="both"/>
        <w:rPr>
          <w:lang w:val="sk-SK"/>
        </w:rPr>
      </w:pPr>
      <w:r w:rsidRPr="001D716D">
        <w:rPr>
          <w:lang w:val="sk-SK"/>
        </w:rPr>
        <w:t>b)</w:t>
      </w:r>
      <w:r w:rsidRPr="001D716D">
        <w:rPr>
          <w:lang w:val="sk-SK"/>
        </w:rPr>
        <w:tab/>
      </w:r>
      <w:r w:rsidR="00FA0B1E" w:rsidRPr="001D716D">
        <w:rPr>
          <w:lang w:val="sk-SK"/>
        </w:rPr>
        <w:t>p</w:t>
      </w:r>
      <w:r w:rsidR="00030BE7" w:rsidRPr="001D716D">
        <w:rPr>
          <w:lang w:val="sk-SK"/>
        </w:rPr>
        <w:t xml:space="preserve">rednášky pre žiakov školy v spolupráci s Katedrou ekonomiky FPEDAS </w:t>
      </w:r>
      <w:r w:rsidR="00FA0B1E" w:rsidRPr="001D716D">
        <w:rPr>
          <w:lang w:val="sk-SK"/>
        </w:rPr>
        <w:t xml:space="preserve">a FEIT </w:t>
      </w:r>
      <w:r w:rsidR="00030BE7" w:rsidRPr="001D716D">
        <w:rPr>
          <w:lang w:val="sk-SK"/>
        </w:rPr>
        <w:t>ŽU</w:t>
      </w:r>
      <w:r w:rsidR="00827CA5" w:rsidRPr="001D716D">
        <w:rPr>
          <w:lang w:val="sk-SK"/>
        </w:rPr>
        <w:t xml:space="preserve"> prebehl</w:t>
      </w:r>
      <w:r w:rsidR="00FA0B1E" w:rsidRPr="001D716D">
        <w:rPr>
          <w:lang w:val="sk-SK"/>
        </w:rPr>
        <w:t>i</w:t>
      </w:r>
      <w:r w:rsidR="00827CA5" w:rsidRPr="001D716D">
        <w:rPr>
          <w:lang w:val="sk-SK"/>
        </w:rPr>
        <w:t xml:space="preserve"> </w:t>
      </w:r>
      <w:r w:rsidR="00FA0B1E" w:rsidRPr="001D716D">
        <w:rPr>
          <w:lang w:val="sk-SK"/>
        </w:rPr>
        <w:t>vo februári 2020</w:t>
      </w:r>
    </w:p>
    <w:p w:rsidR="00EF754E" w:rsidRPr="001D716D" w:rsidRDefault="00EF754E" w:rsidP="001B015D">
      <w:pPr>
        <w:spacing w:line="360" w:lineRule="auto"/>
        <w:ind w:left="284" w:hanging="284"/>
        <w:jc w:val="both"/>
        <w:rPr>
          <w:lang w:val="sk-SK"/>
        </w:rPr>
      </w:pPr>
      <w:r w:rsidRPr="001D716D">
        <w:rPr>
          <w:lang w:val="sk-SK"/>
        </w:rPr>
        <w:t>c)</w:t>
      </w:r>
      <w:r w:rsidRPr="001D716D">
        <w:rPr>
          <w:lang w:val="sk-SK"/>
        </w:rPr>
        <w:tab/>
        <w:t xml:space="preserve">  </w:t>
      </w:r>
      <w:r w:rsidR="00FA0B1E" w:rsidRPr="001D716D">
        <w:rPr>
          <w:lang w:val="sk-SK"/>
        </w:rPr>
        <w:t>E</w:t>
      </w:r>
      <w:r w:rsidR="00030BE7" w:rsidRPr="001D716D">
        <w:rPr>
          <w:lang w:val="sk-SK"/>
        </w:rPr>
        <w:t xml:space="preserve">xperimentálne merania v spolupráci s FEIT </w:t>
      </w:r>
      <w:r w:rsidR="00FA0B1E" w:rsidRPr="001D716D">
        <w:rPr>
          <w:lang w:val="sk-SK"/>
        </w:rPr>
        <w:t>prelož</w:t>
      </w:r>
      <w:r w:rsidRPr="001D716D">
        <w:rPr>
          <w:lang w:val="sk-SK"/>
        </w:rPr>
        <w:t xml:space="preserve">ené na máj – jún 2021 z dôvodov  </w:t>
      </w:r>
    </w:p>
    <w:p w:rsidR="00030BE7" w:rsidRPr="001D716D" w:rsidRDefault="00EF754E" w:rsidP="001B015D">
      <w:pPr>
        <w:spacing w:line="360" w:lineRule="auto"/>
        <w:ind w:left="284" w:hanging="284"/>
        <w:jc w:val="both"/>
        <w:rPr>
          <w:lang w:val="sk-SK"/>
        </w:rPr>
      </w:pPr>
      <w:r w:rsidRPr="001D716D">
        <w:rPr>
          <w:lang w:val="sk-SK"/>
        </w:rPr>
        <w:t xml:space="preserve">       </w:t>
      </w:r>
      <w:r w:rsidR="00FA0B1E" w:rsidRPr="001D716D">
        <w:rPr>
          <w:lang w:val="sk-SK"/>
        </w:rPr>
        <w:t>mimoriadnej situácie spôsobenej šírením vírusu COVID - 19</w:t>
      </w:r>
    </w:p>
    <w:p w:rsidR="00FA0B1E" w:rsidRPr="001D716D" w:rsidRDefault="00030BE7" w:rsidP="001B015D">
      <w:pPr>
        <w:spacing w:line="360" w:lineRule="auto"/>
        <w:ind w:left="426" w:hanging="426"/>
        <w:jc w:val="both"/>
        <w:rPr>
          <w:lang w:val="sk-SK"/>
        </w:rPr>
      </w:pPr>
      <w:r w:rsidRPr="001D716D">
        <w:rPr>
          <w:lang w:val="sk-SK"/>
        </w:rPr>
        <w:t>d)</w:t>
      </w:r>
      <w:r w:rsidR="00EF754E" w:rsidRPr="001D716D">
        <w:rPr>
          <w:lang w:val="sk-SK"/>
        </w:rPr>
        <w:tab/>
      </w:r>
      <w:r w:rsidRPr="001D716D">
        <w:rPr>
          <w:lang w:val="sk-SK"/>
        </w:rPr>
        <w:t>výmenné odborné stáže u zamestnávateľov v zahraničí v rámci projektu Erazmus +</w:t>
      </w:r>
      <w:r w:rsidR="00827CA5" w:rsidRPr="001D716D">
        <w:rPr>
          <w:lang w:val="sk-SK"/>
        </w:rPr>
        <w:t xml:space="preserve"> </w:t>
      </w:r>
    </w:p>
    <w:p w:rsidR="00030BE7" w:rsidRPr="001D716D" w:rsidRDefault="00FA0B1E" w:rsidP="001B015D">
      <w:pPr>
        <w:spacing w:line="360" w:lineRule="auto"/>
        <w:ind w:left="426" w:hanging="284"/>
        <w:jc w:val="both"/>
        <w:rPr>
          <w:lang w:val="sk-SK"/>
        </w:rPr>
      </w:pPr>
      <w:r w:rsidRPr="001D716D">
        <w:rPr>
          <w:lang w:val="sk-SK"/>
        </w:rPr>
        <w:t xml:space="preserve">    </w:t>
      </w:r>
      <w:r w:rsidR="00564BD3" w:rsidRPr="001D716D">
        <w:rPr>
          <w:lang w:val="sk-SK"/>
        </w:rPr>
        <w:tab/>
      </w:r>
      <w:r w:rsidR="001F5CCC" w:rsidRPr="001D716D">
        <w:rPr>
          <w:lang w:val="sk-SK"/>
        </w:rPr>
        <w:t xml:space="preserve">I. turnus </w:t>
      </w:r>
      <w:r w:rsidRPr="001D716D">
        <w:rPr>
          <w:lang w:val="sk-SK"/>
        </w:rPr>
        <w:t xml:space="preserve"> </w:t>
      </w:r>
      <w:r w:rsidR="00EF7BF4" w:rsidRPr="001D716D">
        <w:rPr>
          <w:lang w:val="sk-SK"/>
        </w:rPr>
        <w:t>2.2. – 15.2.</w:t>
      </w:r>
      <w:r w:rsidRPr="001D716D">
        <w:rPr>
          <w:lang w:val="sk-SK"/>
        </w:rPr>
        <w:t xml:space="preserve"> 2020 v Olomouci a Přerove. Zúčastnilo sa </w:t>
      </w:r>
      <w:r w:rsidR="001F5CCC" w:rsidRPr="001D716D">
        <w:rPr>
          <w:lang w:val="sk-SK"/>
        </w:rPr>
        <w:t>5</w:t>
      </w:r>
      <w:r w:rsidRPr="001D716D">
        <w:rPr>
          <w:lang w:val="sk-SK"/>
        </w:rPr>
        <w:t xml:space="preserve"> žiakov odbor</w:t>
      </w:r>
      <w:r w:rsidR="001F5CCC" w:rsidRPr="001D716D">
        <w:rPr>
          <w:lang w:val="sk-SK"/>
        </w:rPr>
        <w:t>u</w:t>
      </w:r>
      <w:r w:rsidRPr="001D716D">
        <w:rPr>
          <w:lang w:val="sk-SK"/>
        </w:rPr>
        <w:t xml:space="preserve"> operátor prevádzk</w:t>
      </w:r>
      <w:r w:rsidR="001F5CCC" w:rsidRPr="001D716D">
        <w:rPr>
          <w:lang w:val="sk-SK"/>
        </w:rPr>
        <w:t>y</w:t>
      </w:r>
      <w:r w:rsidRPr="001D716D">
        <w:rPr>
          <w:lang w:val="sk-SK"/>
        </w:rPr>
        <w:t xml:space="preserve"> a ekonomiky dopravy a</w:t>
      </w:r>
      <w:r w:rsidR="001F5CCC" w:rsidRPr="001D716D">
        <w:rPr>
          <w:lang w:val="sk-SK"/>
        </w:rPr>
        <w:t xml:space="preserve"> 5 žiakov odboru </w:t>
      </w:r>
      <w:r w:rsidRPr="001D716D">
        <w:rPr>
          <w:lang w:val="sk-SK"/>
        </w:rPr>
        <w:t xml:space="preserve">komerčný pracovník v doprave </w:t>
      </w:r>
      <w:r w:rsidR="007C27B1" w:rsidRPr="001D716D">
        <w:rPr>
          <w:lang w:val="sk-SK"/>
        </w:rPr>
        <w:br/>
      </w:r>
      <w:r w:rsidRPr="001D716D">
        <w:rPr>
          <w:lang w:val="sk-SK"/>
        </w:rPr>
        <w:t>a 4 pedagogický zamestnanci.</w:t>
      </w:r>
      <w:r w:rsidR="00827CA5" w:rsidRPr="001D716D">
        <w:rPr>
          <w:lang w:val="sk-SK"/>
        </w:rPr>
        <w:t xml:space="preserve"> </w:t>
      </w:r>
      <w:r w:rsidR="001F5CCC" w:rsidRPr="001D716D">
        <w:rPr>
          <w:lang w:val="sk-SK"/>
        </w:rPr>
        <w:t>II. turnus – preložený na október 2021</w:t>
      </w:r>
    </w:p>
    <w:p w:rsidR="00030BE7" w:rsidRPr="001D716D" w:rsidRDefault="00365C75" w:rsidP="001B015D">
      <w:pPr>
        <w:spacing w:line="360" w:lineRule="auto"/>
        <w:jc w:val="both"/>
        <w:rPr>
          <w:lang w:val="sk-SK"/>
        </w:rPr>
      </w:pPr>
      <w:r w:rsidRPr="001D716D">
        <w:rPr>
          <w:lang w:val="sk-SK"/>
        </w:rPr>
        <w:t>e</w:t>
      </w:r>
      <w:r w:rsidR="00564BD3" w:rsidRPr="001D716D">
        <w:rPr>
          <w:lang w:val="sk-SK"/>
        </w:rPr>
        <w:t xml:space="preserve">)    </w:t>
      </w:r>
      <w:r w:rsidR="00030BE7" w:rsidRPr="001D716D">
        <w:rPr>
          <w:lang w:val="sk-SK"/>
        </w:rPr>
        <w:t xml:space="preserve">Deň otvorených dverí SOŠD </w:t>
      </w:r>
      <w:r w:rsidR="001A40D6" w:rsidRPr="001D716D">
        <w:rPr>
          <w:lang w:val="sk-SK"/>
        </w:rPr>
        <w:t xml:space="preserve">prebehol </w:t>
      </w:r>
      <w:r w:rsidR="00030BE7" w:rsidRPr="001D716D">
        <w:rPr>
          <w:lang w:val="sk-SK"/>
        </w:rPr>
        <w:t xml:space="preserve">v období november </w:t>
      </w:r>
      <w:r w:rsidR="00E61A9C" w:rsidRPr="001D716D">
        <w:rPr>
          <w:lang w:val="sk-SK"/>
        </w:rPr>
        <w:t xml:space="preserve">2019 </w:t>
      </w:r>
      <w:r w:rsidR="00030BE7" w:rsidRPr="001D716D">
        <w:rPr>
          <w:lang w:val="sk-SK"/>
        </w:rPr>
        <w:t>a</w:t>
      </w:r>
      <w:r w:rsidR="00E61A9C" w:rsidRPr="001D716D">
        <w:rPr>
          <w:lang w:val="sk-SK"/>
        </w:rPr>
        <w:t> </w:t>
      </w:r>
      <w:r w:rsidR="00030BE7" w:rsidRPr="001D716D">
        <w:rPr>
          <w:lang w:val="sk-SK"/>
        </w:rPr>
        <w:t>február</w:t>
      </w:r>
      <w:r w:rsidR="00E61A9C" w:rsidRPr="001D716D">
        <w:rPr>
          <w:lang w:val="sk-SK"/>
        </w:rPr>
        <w:t xml:space="preserve"> 2020</w:t>
      </w:r>
    </w:p>
    <w:p w:rsidR="00030BE7" w:rsidRPr="001D716D" w:rsidRDefault="00365C75" w:rsidP="001B015D">
      <w:pPr>
        <w:spacing w:line="360" w:lineRule="auto"/>
        <w:jc w:val="both"/>
        <w:rPr>
          <w:lang w:val="sk-SK"/>
        </w:rPr>
      </w:pPr>
      <w:r w:rsidRPr="001D716D">
        <w:rPr>
          <w:lang w:val="sk-SK"/>
        </w:rPr>
        <w:lastRenderedPageBreak/>
        <w:t>f</w:t>
      </w:r>
      <w:r w:rsidR="00030BE7" w:rsidRPr="001D716D">
        <w:rPr>
          <w:lang w:val="sk-SK"/>
        </w:rPr>
        <w:t xml:space="preserve">) </w:t>
      </w:r>
      <w:r w:rsidR="00564BD3" w:rsidRPr="001D716D">
        <w:rPr>
          <w:lang w:val="sk-SK"/>
        </w:rPr>
        <w:t xml:space="preserve">  </w:t>
      </w:r>
      <w:r w:rsidR="00030BE7" w:rsidRPr="001D716D">
        <w:rPr>
          <w:lang w:val="sk-SK"/>
        </w:rPr>
        <w:t>technická výchova pre žiakov ZŠ v priestoroch dielní SOŠD</w:t>
      </w:r>
      <w:r w:rsidR="001A40D6" w:rsidRPr="001D716D">
        <w:rPr>
          <w:lang w:val="sk-SK"/>
        </w:rPr>
        <w:t xml:space="preserve"> </w:t>
      </w:r>
      <w:r w:rsidR="00553674" w:rsidRPr="001D716D">
        <w:rPr>
          <w:lang w:val="sk-SK"/>
        </w:rPr>
        <w:t>november - 2019</w:t>
      </w:r>
    </w:p>
    <w:p w:rsidR="00365C75" w:rsidRPr="001D716D" w:rsidRDefault="00365C75" w:rsidP="00365C75">
      <w:pPr>
        <w:spacing w:line="360" w:lineRule="auto"/>
        <w:jc w:val="both"/>
        <w:rPr>
          <w:u w:val="single"/>
          <w:lang w:val="sk-SK"/>
        </w:rPr>
      </w:pPr>
    </w:p>
    <w:p w:rsidR="00F938C5" w:rsidRPr="001D716D" w:rsidRDefault="00365C75" w:rsidP="00F938C5">
      <w:pPr>
        <w:spacing w:line="360" w:lineRule="auto"/>
        <w:jc w:val="both"/>
        <w:rPr>
          <w:lang w:val="sk-SK"/>
        </w:rPr>
      </w:pPr>
      <w:r w:rsidRPr="001D716D">
        <w:rPr>
          <w:u w:val="single"/>
          <w:lang w:val="sk-SK"/>
        </w:rPr>
        <w:t>Súťaže:</w:t>
      </w:r>
      <w:r w:rsidRPr="001D716D">
        <w:rPr>
          <w:lang w:val="sk-SK"/>
        </w:rPr>
        <w:t xml:space="preserve"> </w:t>
      </w:r>
    </w:p>
    <w:p w:rsidR="00365C75" w:rsidRPr="001D716D" w:rsidRDefault="00365C75" w:rsidP="0085535A">
      <w:pPr>
        <w:pStyle w:val="Odsekzoznamu"/>
        <w:numPr>
          <w:ilvl w:val="0"/>
          <w:numId w:val="47"/>
        </w:numPr>
        <w:spacing w:line="360" w:lineRule="auto"/>
        <w:ind w:left="1418" w:hanging="425"/>
        <w:jc w:val="both"/>
        <w:rPr>
          <w:lang w:val="sk-SK"/>
        </w:rPr>
      </w:pPr>
      <w:r w:rsidRPr="001D716D">
        <w:rPr>
          <w:lang w:val="sk-SK"/>
        </w:rPr>
        <w:t>10. ročník krajského kola súťaže Enersol.sk zamerané na využitie alternatívnych zdrojov energií – marec 2020 ( v hlavnej a propagačnej kategórii žiaci SOŠD získali 1. miesto, postúpili do celoslovenského kola, kde obsadili 4. miesto)</w:t>
      </w:r>
    </w:p>
    <w:p w:rsidR="00365C75" w:rsidRPr="001D716D" w:rsidRDefault="00365C75" w:rsidP="0085535A">
      <w:pPr>
        <w:pStyle w:val="Odsekzoznamu"/>
        <w:numPr>
          <w:ilvl w:val="0"/>
          <w:numId w:val="46"/>
        </w:numPr>
        <w:spacing w:line="360" w:lineRule="auto"/>
        <w:ind w:left="1418" w:hanging="425"/>
        <w:jc w:val="both"/>
        <w:rPr>
          <w:lang w:val="sk-SK"/>
        </w:rPr>
      </w:pPr>
      <w:r w:rsidRPr="001D716D">
        <w:rPr>
          <w:lang w:val="sk-SK"/>
        </w:rPr>
        <w:t>celoštátne kolo SIP – je preložené na jar 2021 z dôvodov mimoriadnej situácie spôsobenej    šírením vírusu COVID – 19</w:t>
      </w:r>
    </w:p>
    <w:p w:rsidR="00365C75" w:rsidRPr="001D716D" w:rsidRDefault="00365C75" w:rsidP="0085535A">
      <w:pPr>
        <w:pStyle w:val="Odsekzoznamu"/>
        <w:numPr>
          <w:ilvl w:val="0"/>
          <w:numId w:val="46"/>
        </w:numPr>
        <w:spacing w:line="360" w:lineRule="auto"/>
        <w:ind w:left="1418" w:hanging="425"/>
        <w:jc w:val="both"/>
        <w:rPr>
          <w:lang w:val="sk-SK"/>
        </w:rPr>
      </w:pPr>
      <w:r w:rsidRPr="001D716D">
        <w:rPr>
          <w:lang w:val="sk-SK"/>
        </w:rPr>
        <w:t>príprava odbornej súťaže z oblasti železničnej dopravy pre stredné a základné školy v spolupráci s MD SR  a ŽU v Žiline.</w:t>
      </w:r>
    </w:p>
    <w:p w:rsidR="00365C75" w:rsidRPr="001D716D" w:rsidRDefault="00365C75" w:rsidP="0085535A">
      <w:pPr>
        <w:pStyle w:val="Odsekzoznamu"/>
        <w:numPr>
          <w:ilvl w:val="0"/>
          <w:numId w:val="38"/>
        </w:numPr>
        <w:tabs>
          <w:tab w:val="left" w:pos="-140"/>
          <w:tab w:val="left" w:pos="700"/>
          <w:tab w:val="left" w:pos="6160"/>
          <w:tab w:val="center" w:pos="7371"/>
        </w:tabs>
        <w:spacing w:after="160" w:line="360" w:lineRule="auto"/>
        <w:ind w:hanging="425"/>
        <w:jc w:val="both"/>
        <w:rPr>
          <w:lang w:val="sk-SK"/>
        </w:rPr>
      </w:pPr>
      <w:r w:rsidRPr="001D716D">
        <w:rPr>
          <w:lang w:val="sk-SK"/>
        </w:rPr>
        <w:t>ZENIT v elektronike pre SOŠ – ŠK november 2019</w:t>
      </w:r>
    </w:p>
    <w:p w:rsidR="00365C75" w:rsidRPr="001D716D" w:rsidRDefault="00365C75" w:rsidP="0085535A">
      <w:pPr>
        <w:pStyle w:val="Odsekzoznamu"/>
        <w:numPr>
          <w:ilvl w:val="0"/>
          <w:numId w:val="38"/>
        </w:numPr>
        <w:spacing w:line="360" w:lineRule="auto"/>
        <w:ind w:hanging="425"/>
        <w:jc w:val="both"/>
        <w:rPr>
          <w:noProof/>
          <w:lang w:val="sk-SK"/>
        </w:rPr>
      </w:pPr>
      <w:r w:rsidRPr="001D716D">
        <w:rPr>
          <w:noProof/>
          <w:lang w:val="sk-SK"/>
        </w:rPr>
        <w:t>Súťaž mladých elektronikov v Nitre - november 2019</w:t>
      </w:r>
    </w:p>
    <w:p w:rsidR="00365C75" w:rsidRPr="001D716D" w:rsidRDefault="00365C75" w:rsidP="0085535A">
      <w:pPr>
        <w:pStyle w:val="Odsekzoznamu"/>
        <w:numPr>
          <w:ilvl w:val="0"/>
          <w:numId w:val="38"/>
        </w:numPr>
        <w:tabs>
          <w:tab w:val="left" w:pos="-140"/>
          <w:tab w:val="left" w:pos="700"/>
          <w:tab w:val="left" w:pos="6160"/>
          <w:tab w:val="center" w:pos="7371"/>
        </w:tabs>
        <w:spacing w:after="160" w:line="360" w:lineRule="auto"/>
        <w:ind w:hanging="425"/>
        <w:jc w:val="both"/>
        <w:rPr>
          <w:noProof/>
          <w:lang w:val="sk-SK"/>
        </w:rPr>
      </w:pPr>
      <w:r w:rsidRPr="001D716D">
        <w:rPr>
          <w:noProof/>
          <w:lang w:val="sk-SK"/>
        </w:rPr>
        <w:t>NUCEM návrh Loga národného projektu – medzinárodné hodnotenie kľúčových kompetencií dospelých (PIAAC) – október 2019</w:t>
      </w:r>
    </w:p>
    <w:p w:rsidR="00365C75" w:rsidRPr="001D716D" w:rsidRDefault="00365C75" w:rsidP="0085535A">
      <w:pPr>
        <w:pStyle w:val="Odsekzoznamu"/>
        <w:numPr>
          <w:ilvl w:val="0"/>
          <w:numId w:val="38"/>
        </w:numPr>
        <w:tabs>
          <w:tab w:val="left" w:pos="284"/>
          <w:tab w:val="left" w:pos="420"/>
          <w:tab w:val="left" w:pos="993"/>
          <w:tab w:val="left" w:pos="5670"/>
        </w:tabs>
        <w:spacing w:after="160" w:line="360" w:lineRule="auto"/>
        <w:ind w:hanging="425"/>
        <w:jc w:val="both"/>
        <w:rPr>
          <w:lang w:val="sk-SK"/>
        </w:rPr>
      </w:pPr>
      <w:r w:rsidRPr="001D716D">
        <w:rPr>
          <w:noProof/>
          <w:lang w:val="sk-SK"/>
        </w:rPr>
        <w:t>Enersol SK</w:t>
      </w:r>
      <w:r w:rsidRPr="001D716D">
        <w:rPr>
          <w:lang w:val="sk-SK"/>
        </w:rPr>
        <w:t xml:space="preserve"> - využitie alternatívnych zdrojov energie, úspory energie a hľadanie obnoviteľných zdrojov energie - zorganizované krajské kolo súťaže, postup 2 prác do celoslovenského kola – splnené marec 2019</w:t>
      </w:r>
    </w:p>
    <w:p w:rsidR="00365C75" w:rsidRPr="001D716D" w:rsidRDefault="00365C75" w:rsidP="00365C75">
      <w:pPr>
        <w:pStyle w:val="Odsekzoznamu"/>
        <w:numPr>
          <w:ilvl w:val="0"/>
          <w:numId w:val="38"/>
        </w:numPr>
        <w:tabs>
          <w:tab w:val="left" w:pos="284"/>
          <w:tab w:val="left" w:pos="420"/>
          <w:tab w:val="left" w:pos="993"/>
          <w:tab w:val="left" w:pos="5670"/>
        </w:tabs>
        <w:spacing w:after="160" w:line="360" w:lineRule="auto"/>
        <w:jc w:val="both"/>
        <w:rPr>
          <w:lang w:val="sk-SK"/>
        </w:rPr>
      </w:pPr>
      <w:r w:rsidRPr="001D716D">
        <w:rPr>
          <w:lang w:val="sk-SK"/>
        </w:rPr>
        <w:t>workshop Doprava bezpečne  - nebezpečne, Žilina SOŠD</w:t>
      </w:r>
    </w:p>
    <w:p w:rsidR="00365C75" w:rsidRPr="001D716D" w:rsidRDefault="00365C75" w:rsidP="00365C75">
      <w:pPr>
        <w:pStyle w:val="Odsekzoznamu"/>
        <w:numPr>
          <w:ilvl w:val="0"/>
          <w:numId w:val="38"/>
        </w:numPr>
        <w:tabs>
          <w:tab w:val="left" w:pos="284"/>
          <w:tab w:val="left" w:pos="420"/>
          <w:tab w:val="left" w:pos="993"/>
          <w:tab w:val="left" w:pos="5670"/>
        </w:tabs>
        <w:spacing w:after="160" w:line="360" w:lineRule="auto"/>
        <w:jc w:val="both"/>
        <w:rPr>
          <w:lang w:val="sk-SK"/>
        </w:rPr>
      </w:pPr>
      <w:r w:rsidRPr="001D716D">
        <w:rPr>
          <w:lang w:val="sk-SK"/>
        </w:rPr>
        <w:t>workshop Smelo na cesty v spolupráci s KIA MOTORS – október 2019</w:t>
      </w:r>
    </w:p>
    <w:p w:rsidR="00365C75" w:rsidRPr="001D716D" w:rsidRDefault="00365C75" w:rsidP="00365C75">
      <w:pPr>
        <w:pStyle w:val="Odsekzoznamu"/>
        <w:numPr>
          <w:ilvl w:val="0"/>
          <w:numId w:val="38"/>
        </w:numPr>
        <w:tabs>
          <w:tab w:val="left" w:pos="284"/>
          <w:tab w:val="left" w:pos="420"/>
          <w:tab w:val="left" w:pos="993"/>
          <w:tab w:val="left" w:pos="5670"/>
        </w:tabs>
        <w:spacing w:after="160" w:line="360" w:lineRule="auto"/>
        <w:jc w:val="both"/>
        <w:rPr>
          <w:lang w:val="sk-SK"/>
        </w:rPr>
      </w:pPr>
      <w:r w:rsidRPr="001D716D">
        <w:rPr>
          <w:lang w:val="sk-SK"/>
        </w:rPr>
        <w:t>súťaž MD SR „Maják pre dopravu“ a celoštátna prezentačná výstava Mladý Tvorca 2019 </w:t>
      </w:r>
    </w:p>
    <w:p w:rsidR="00365C75" w:rsidRPr="001D716D" w:rsidRDefault="00365C75" w:rsidP="00365C75">
      <w:pPr>
        <w:pStyle w:val="Odsekzoznamu"/>
        <w:numPr>
          <w:ilvl w:val="0"/>
          <w:numId w:val="38"/>
        </w:numPr>
        <w:spacing w:after="160" w:line="360" w:lineRule="auto"/>
        <w:jc w:val="both"/>
        <w:outlineLvl w:val="0"/>
        <w:rPr>
          <w:noProof/>
          <w:lang w:val="sk-SK"/>
        </w:rPr>
      </w:pPr>
      <w:r w:rsidRPr="001D716D">
        <w:rPr>
          <w:noProof/>
          <w:lang w:val="sk-SK"/>
        </w:rPr>
        <w:t xml:space="preserve">XV. ročník celoslovenskej súťaže odborných vedomostí a praktických zručností žiakov stredných odborných škôl v odboroch: 26 elektrotechnika – kategória </w:t>
      </w:r>
      <w:r w:rsidR="007C27B1" w:rsidRPr="001D716D">
        <w:rPr>
          <w:noProof/>
          <w:lang w:val="sk-SK"/>
        </w:rPr>
        <w:br/>
      </w:r>
      <w:r w:rsidRPr="001D716D">
        <w:rPr>
          <w:bCs/>
          <w:noProof/>
          <w:lang w:val="sk-SK"/>
        </w:rPr>
        <w:t>so zameraním na oblasť silnoprúdovej techniky v Žiline – november 2019</w:t>
      </w:r>
    </w:p>
    <w:p w:rsidR="00365C75" w:rsidRPr="001D716D" w:rsidRDefault="00365C75" w:rsidP="00365C75">
      <w:pPr>
        <w:pStyle w:val="Odsekzoznamu"/>
        <w:numPr>
          <w:ilvl w:val="0"/>
          <w:numId w:val="38"/>
        </w:numPr>
        <w:spacing w:after="160" w:line="360" w:lineRule="auto"/>
        <w:jc w:val="both"/>
        <w:outlineLvl w:val="0"/>
        <w:rPr>
          <w:noProof/>
          <w:lang w:val="sk-SK"/>
        </w:rPr>
      </w:pPr>
      <w:r w:rsidRPr="001D716D">
        <w:rPr>
          <w:bCs/>
          <w:noProof/>
          <w:lang w:val="sk-SK"/>
        </w:rPr>
        <w:t>Finančná gramotnosť 2. a 3. úroveň, zvýšenie povedomia žiakov pri hospodárení, investovaní a poistení finančných prostriedkov – december 2019</w:t>
      </w:r>
    </w:p>
    <w:p w:rsidR="00365C75" w:rsidRPr="001D716D" w:rsidRDefault="00365C75" w:rsidP="00365C75">
      <w:pPr>
        <w:pStyle w:val="Odsekzoznamu"/>
        <w:numPr>
          <w:ilvl w:val="0"/>
          <w:numId w:val="38"/>
        </w:numPr>
        <w:spacing w:after="160" w:line="360" w:lineRule="auto"/>
        <w:jc w:val="both"/>
        <w:outlineLvl w:val="0"/>
        <w:rPr>
          <w:noProof/>
          <w:lang w:val="sk-SK"/>
        </w:rPr>
      </w:pPr>
      <w:r w:rsidRPr="001D716D">
        <w:rPr>
          <w:bCs/>
          <w:noProof/>
          <w:lang w:val="sk-SK"/>
        </w:rPr>
        <w:lastRenderedPageBreak/>
        <w:t>Medzinárodná informatická súťaž iBobor – november 2019</w:t>
      </w:r>
    </w:p>
    <w:p w:rsidR="00365C75" w:rsidRPr="001D716D" w:rsidRDefault="00365C75" w:rsidP="00365C75">
      <w:pPr>
        <w:pStyle w:val="Odsekzoznamu"/>
        <w:numPr>
          <w:ilvl w:val="0"/>
          <w:numId w:val="38"/>
        </w:numPr>
        <w:spacing w:after="160" w:line="360" w:lineRule="auto"/>
        <w:jc w:val="both"/>
        <w:outlineLvl w:val="0"/>
        <w:rPr>
          <w:noProof/>
          <w:lang w:val="sk-SK"/>
        </w:rPr>
      </w:pPr>
      <w:r w:rsidRPr="001D716D">
        <w:rPr>
          <w:bCs/>
          <w:noProof/>
          <w:lang w:val="sk-SK"/>
        </w:rPr>
        <w:t xml:space="preserve">On line </w:t>
      </w:r>
      <w:r w:rsidRPr="001D716D">
        <w:rPr>
          <w:lang w:val="sk-SK"/>
        </w:rPr>
        <w:t xml:space="preserve">Kvíz </w:t>
      </w:r>
      <w:r w:rsidRPr="001D716D">
        <w:rPr>
          <w:noProof/>
          <w:lang w:val="sk-SK"/>
        </w:rPr>
        <w:t>finančnej gramotnosti organizovaný Národnou bankou Slovenska, zúčastnilo sa 28 žiakov</w:t>
      </w:r>
    </w:p>
    <w:p w:rsidR="00365C75" w:rsidRPr="001D716D" w:rsidRDefault="00365C75" w:rsidP="00365C75">
      <w:pPr>
        <w:pStyle w:val="Odsekzoznamu"/>
        <w:numPr>
          <w:ilvl w:val="0"/>
          <w:numId w:val="38"/>
        </w:numPr>
        <w:spacing w:after="160" w:line="360" w:lineRule="auto"/>
        <w:jc w:val="both"/>
        <w:outlineLvl w:val="0"/>
        <w:rPr>
          <w:noProof/>
          <w:lang w:val="sk-SK"/>
        </w:rPr>
      </w:pPr>
      <w:r w:rsidRPr="001D716D">
        <w:rPr>
          <w:noProof/>
          <w:lang w:val="sk-SK"/>
        </w:rPr>
        <w:t>Finančná olympiáda</w:t>
      </w:r>
    </w:p>
    <w:p w:rsidR="00365C75" w:rsidRPr="001D716D" w:rsidRDefault="00365C75" w:rsidP="00365C75">
      <w:pPr>
        <w:pStyle w:val="Odsekzoznamu"/>
        <w:numPr>
          <w:ilvl w:val="0"/>
          <w:numId w:val="38"/>
        </w:numPr>
        <w:spacing w:after="160" w:line="360" w:lineRule="auto"/>
        <w:jc w:val="both"/>
        <w:outlineLvl w:val="0"/>
        <w:rPr>
          <w:noProof/>
          <w:lang w:val="sk-SK"/>
        </w:rPr>
      </w:pPr>
      <w:r w:rsidRPr="001D716D">
        <w:rPr>
          <w:noProof/>
          <w:lang w:val="sk-SK"/>
        </w:rPr>
        <w:t>Finančná Sloboda</w:t>
      </w:r>
    </w:p>
    <w:p w:rsidR="00441A19" w:rsidRPr="001D716D" w:rsidRDefault="00441A19" w:rsidP="001B015D">
      <w:pPr>
        <w:pStyle w:val="Odsekzoznamu"/>
        <w:spacing w:line="360" w:lineRule="auto"/>
        <w:ind w:left="0"/>
        <w:jc w:val="center"/>
        <w:rPr>
          <w:lang w:val="sk-SK"/>
        </w:rPr>
      </w:pPr>
    </w:p>
    <w:p w:rsidR="00223062" w:rsidRPr="001D716D" w:rsidRDefault="002639CA" w:rsidP="001B015D">
      <w:pPr>
        <w:pStyle w:val="Nadpis1"/>
        <w:spacing w:line="360" w:lineRule="auto"/>
        <w:ind w:left="284" w:hanging="282"/>
        <w:jc w:val="center"/>
        <w:rPr>
          <w:color w:val="000000" w:themeColor="text1"/>
          <w:sz w:val="28"/>
          <w:szCs w:val="28"/>
        </w:rPr>
      </w:pPr>
      <w:r w:rsidRPr="001D716D">
        <w:rPr>
          <w:color w:val="000000" w:themeColor="text1"/>
          <w:sz w:val="28"/>
          <w:szCs w:val="28"/>
        </w:rPr>
        <w:t xml:space="preserve">3. </w:t>
      </w:r>
      <w:r w:rsidR="00F51986" w:rsidRPr="001D716D">
        <w:rPr>
          <w:color w:val="000000" w:themeColor="text1"/>
          <w:sz w:val="28"/>
          <w:szCs w:val="28"/>
        </w:rPr>
        <w:t>Štatistické zhodnotenie</w:t>
      </w:r>
    </w:p>
    <w:p w:rsidR="00986794" w:rsidRPr="001D716D" w:rsidRDefault="00986794" w:rsidP="0085535A">
      <w:pPr>
        <w:rPr>
          <w:b/>
          <w:color w:val="000000" w:themeColor="text1"/>
          <w:sz w:val="28"/>
          <w:szCs w:val="28"/>
          <w:lang w:val="sk-SK" w:eastAsia="sk-SK"/>
        </w:rPr>
      </w:pPr>
    </w:p>
    <w:tbl>
      <w:tblPr>
        <w:tblW w:w="0" w:type="auto"/>
        <w:tblInd w:w="-10" w:type="dxa"/>
        <w:tblCellMar>
          <w:left w:w="0" w:type="dxa"/>
          <w:right w:w="0" w:type="dxa"/>
        </w:tblCellMar>
        <w:tblLook w:val="04A0" w:firstRow="1" w:lastRow="0" w:firstColumn="1" w:lastColumn="0" w:noHBand="0" w:noVBand="1"/>
      </w:tblPr>
      <w:tblGrid>
        <w:gridCol w:w="3226"/>
        <w:gridCol w:w="742"/>
        <w:gridCol w:w="736"/>
        <w:gridCol w:w="825"/>
        <w:gridCol w:w="708"/>
        <w:gridCol w:w="709"/>
        <w:gridCol w:w="709"/>
        <w:gridCol w:w="709"/>
        <w:gridCol w:w="698"/>
      </w:tblGrid>
      <w:tr w:rsidR="00223062" w:rsidRPr="001D716D" w:rsidTr="00365C75">
        <w:tc>
          <w:tcPr>
            <w:tcW w:w="9062" w:type="dxa"/>
            <w:gridSpan w:val="9"/>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23062" w:rsidRPr="001D716D" w:rsidRDefault="00223062" w:rsidP="00365C75">
            <w:pPr>
              <w:spacing w:line="360" w:lineRule="auto"/>
              <w:jc w:val="both"/>
              <w:rPr>
                <w:bCs/>
                <w:lang w:val="sk-SK"/>
              </w:rPr>
            </w:pPr>
            <w:r w:rsidRPr="001D716D">
              <w:rPr>
                <w:lang w:val="sk-SK"/>
              </w:rPr>
              <w:t xml:space="preserve">             </w:t>
            </w:r>
            <w:r w:rsidRPr="001D716D">
              <w:rPr>
                <w:bCs/>
                <w:lang w:val="sk-SK"/>
              </w:rPr>
              <w:t>Počet žiakov v duálnom vzdelávaní podľa odborov v šk. r. 2019/20</w:t>
            </w:r>
          </w:p>
          <w:p w:rsidR="00223062" w:rsidRPr="001D716D" w:rsidRDefault="00223062" w:rsidP="00365C75">
            <w:pPr>
              <w:spacing w:line="360" w:lineRule="auto"/>
              <w:jc w:val="center"/>
              <w:rPr>
                <w:lang w:val="sk-SK"/>
              </w:rPr>
            </w:pPr>
            <w:r w:rsidRPr="001D716D">
              <w:rPr>
                <w:bCs/>
                <w:lang w:val="sk-SK"/>
              </w:rPr>
              <w:t>v SOŠD Martin-Priekopa</w:t>
            </w:r>
          </w:p>
          <w:p w:rsidR="00223062" w:rsidRPr="001D716D" w:rsidRDefault="00223062" w:rsidP="00365C75">
            <w:pPr>
              <w:spacing w:line="360" w:lineRule="auto"/>
              <w:jc w:val="both"/>
              <w:rPr>
                <w:lang w:val="sk-SK"/>
              </w:rPr>
            </w:pPr>
            <w:r w:rsidRPr="001D716D">
              <w:rPr>
                <w:lang w:val="sk-SK"/>
              </w:rPr>
              <w:t> </w:t>
            </w:r>
          </w:p>
        </w:tc>
      </w:tr>
      <w:tr w:rsidR="00223062" w:rsidRPr="001D716D" w:rsidTr="00365C75">
        <w:trPr>
          <w:trHeight w:val="356"/>
        </w:trPr>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3062" w:rsidRPr="001D716D" w:rsidRDefault="00223062" w:rsidP="00365C75">
            <w:pPr>
              <w:spacing w:line="360" w:lineRule="auto"/>
              <w:jc w:val="both"/>
              <w:rPr>
                <w:lang w:val="sk-SK"/>
              </w:rPr>
            </w:pPr>
            <w:r w:rsidRPr="001D716D">
              <w:rPr>
                <w:lang w:val="sk-SK"/>
              </w:rPr>
              <w:t> </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223062" w:rsidRPr="001D716D" w:rsidRDefault="00223062" w:rsidP="00365C75">
            <w:pPr>
              <w:spacing w:line="360" w:lineRule="auto"/>
              <w:jc w:val="both"/>
              <w:rPr>
                <w:lang w:val="sk-SK"/>
              </w:rPr>
            </w:pPr>
            <w:r w:rsidRPr="001D716D">
              <w:rPr>
                <w:bCs/>
                <w:lang w:val="sk-SK"/>
              </w:rPr>
              <w:t>žiaci spolu</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223062" w:rsidRPr="001D716D" w:rsidRDefault="00223062" w:rsidP="00365C75">
            <w:pPr>
              <w:spacing w:line="360" w:lineRule="auto"/>
              <w:jc w:val="both"/>
              <w:rPr>
                <w:lang w:val="sk-SK"/>
              </w:rPr>
            </w:pPr>
            <w:r w:rsidRPr="001D716D">
              <w:rPr>
                <w:bCs/>
                <w:lang w:val="sk-SK"/>
              </w:rPr>
              <w:t>štátni žiaci</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223062" w:rsidRPr="001D716D" w:rsidRDefault="00223062" w:rsidP="00365C75">
            <w:pPr>
              <w:spacing w:line="360" w:lineRule="auto"/>
              <w:jc w:val="both"/>
              <w:rPr>
                <w:lang w:val="sk-SK"/>
              </w:rPr>
            </w:pPr>
            <w:r w:rsidRPr="001D716D">
              <w:rPr>
                <w:bCs/>
                <w:lang w:val="sk-SK"/>
              </w:rPr>
              <w:t>duálni žiaci</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23062" w:rsidRPr="001D716D" w:rsidRDefault="00223062" w:rsidP="00365C75">
            <w:pPr>
              <w:spacing w:line="360" w:lineRule="auto"/>
              <w:jc w:val="both"/>
              <w:rPr>
                <w:lang w:val="sk-SK"/>
              </w:rPr>
            </w:pPr>
            <w:r w:rsidRPr="001D716D">
              <w:rPr>
                <w:bCs/>
                <w:lang w:val="sk-SK"/>
              </w:rPr>
              <w:t>ŽOS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23062" w:rsidRPr="001D716D" w:rsidRDefault="00223062" w:rsidP="00365C75">
            <w:pPr>
              <w:spacing w:line="360" w:lineRule="auto"/>
              <w:jc w:val="both"/>
              <w:rPr>
                <w:lang w:val="sk-SK"/>
              </w:rPr>
            </w:pPr>
            <w:r w:rsidRPr="001D716D">
              <w:rPr>
                <w:bCs/>
                <w:lang w:val="sk-SK"/>
              </w:rPr>
              <w:t>ŽSR</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23062" w:rsidRPr="001D716D" w:rsidRDefault="00223062" w:rsidP="00365C75">
            <w:pPr>
              <w:spacing w:line="360" w:lineRule="auto"/>
              <w:jc w:val="both"/>
              <w:rPr>
                <w:lang w:val="sk-SK"/>
              </w:rPr>
            </w:pPr>
            <w:r w:rsidRPr="001D716D">
              <w:rPr>
                <w:bCs/>
                <w:lang w:val="sk-SK"/>
              </w:rPr>
              <w:t>TTS</w:t>
            </w:r>
          </w:p>
        </w:tc>
        <w:tc>
          <w:tcPr>
            <w:tcW w:w="709" w:type="dxa"/>
            <w:tcBorders>
              <w:top w:val="nil"/>
              <w:left w:val="nil"/>
              <w:bottom w:val="single" w:sz="8" w:space="0" w:color="auto"/>
              <w:right w:val="single" w:sz="8" w:space="0" w:color="auto"/>
            </w:tcBorders>
          </w:tcPr>
          <w:p w:rsidR="00223062" w:rsidRPr="001D716D" w:rsidRDefault="00223062" w:rsidP="00365C75">
            <w:pPr>
              <w:spacing w:line="360" w:lineRule="auto"/>
              <w:jc w:val="both"/>
              <w:rPr>
                <w:bCs/>
                <w:lang w:val="sk-SK"/>
              </w:rPr>
            </w:pPr>
            <w:r w:rsidRPr="001D716D">
              <w:rPr>
                <w:bCs/>
                <w:lang w:val="sk-SK"/>
              </w:rPr>
              <w:t>ZSSK</w:t>
            </w:r>
          </w:p>
        </w:tc>
        <w:tc>
          <w:tcPr>
            <w:tcW w:w="698" w:type="dxa"/>
            <w:tcBorders>
              <w:top w:val="nil"/>
              <w:left w:val="nil"/>
              <w:bottom w:val="single" w:sz="8" w:space="0" w:color="auto"/>
              <w:right w:val="single" w:sz="8" w:space="0" w:color="auto"/>
            </w:tcBorders>
          </w:tcPr>
          <w:p w:rsidR="00223062" w:rsidRPr="001D716D" w:rsidRDefault="00223062" w:rsidP="00365C75">
            <w:pPr>
              <w:spacing w:line="360" w:lineRule="auto"/>
              <w:jc w:val="center"/>
              <w:rPr>
                <w:bCs/>
                <w:lang w:val="sk-SK"/>
              </w:rPr>
            </w:pPr>
            <w:r w:rsidRPr="001D716D">
              <w:rPr>
                <w:bCs/>
                <w:lang w:val="sk-SK"/>
              </w:rPr>
              <w:t>Sl. pošta</w:t>
            </w:r>
          </w:p>
        </w:tc>
      </w:tr>
      <w:tr w:rsidR="00223062" w:rsidRPr="001D716D" w:rsidTr="00365C75">
        <w:tc>
          <w:tcPr>
            <w:tcW w:w="322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23062" w:rsidRPr="001D716D" w:rsidRDefault="00223062" w:rsidP="00365C75">
            <w:pPr>
              <w:spacing w:line="360" w:lineRule="auto"/>
              <w:jc w:val="both"/>
              <w:rPr>
                <w:lang w:val="sk-SK"/>
              </w:rPr>
            </w:pPr>
            <w:r w:rsidRPr="001D716D">
              <w:rPr>
                <w:bCs/>
                <w:lang w:val="sk-SK"/>
              </w:rPr>
              <w:t>študijné odbory</w:t>
            </w:r>
          </w:p>
        </w:tc>
        <w:tc>
          <w:tcPr>
            <w:tcW w:w="74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23062" w:rsidRPr="001D716D" w:rsidRDefault="00223062" w:rsidP="00365C75">
            <w:pPr>
              <w:spacing w:line="360" w:lineRule="auto"/>
              <w:jc w:val="both"/>
              <w:rPr>
                <w:lang w:val="sk-SK"/>
              </w:rPr>
            </w:pPr>
            <w:r w:rsidRPr="001D716D">
              <w:rPr>
                <w:lang w:val="sk-SK"/>
              </w:rPr>
              <w:t> </w:t>
            </w:r>
          </w:p>
        </w:tc>
        <w:tc>
          <w:tcPr>
            <w:tcW w:w="73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23062" w:rsidRPr="001D716D" w:rsidRDefault="00223062" w:rsidP="00365C75">
            <w:pPr>
              <w:spacing w:line="360" w:lineRule="auto"/>
              <w:jc w:val="both"/>
              <w:rPr>
                <w:lang w:val="sk-SK"/>
              </w:rPr>
            </w:pPr>
            <w:r w:rsidRPr="001D716D">
              <w:rPr>
                <w:lang w:val="sk-SK"/>
              </w:rPr>
              <w:t> </w:t>
            </w:r>
          </w:p>
        </w:tc>
        <w:tc>
          <w:tcPr>
            <w:tcW w:w="82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23062" w:rsidRPr="001D716D" w:rsidRDefault="00223062" w:rsidP="00365C75">
            <w:pPr>
              <w:spacing w:line="360" w:lineRule="auto"/>
              <w:jc w:val="both"/>
              <w:rPr>
                <w:lang w:val="sk-SK"/>
              </w:rPr>
            </w:pPr>
            <w:r w:rsidRPr="001D716D">
              <w:rPr>
                <w:lang w:val="sk-SK"/>
              </w:rPr>
              <w:t> </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23062" w:rsidRPr="001D716D" w:rsidRDefault="00223062" w:rsidP="00365C75">
            <w:pPr>
              <w:spacing w:line="360" w:lineRule="auto"/>
              <w:jc w:val="both"/>
              <w:rPr>
                <w:lang w:val="sk-SK"/>
              </w:rPr>
            </w:pPr>
            <w:r w:rsidRPr="001D716D">
              <w:rPr>
                <w:lang w:val="sk-SK"/>
              </w:rPr>
              <w:t> </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23062" w:rsidRPr="001D716D" w:rsidRDefault="00223062" w:rsidP="00365C75">
            <w:pPr>
              <w:spacing w:line="360" w:lineRule="auto"/>
              <w:jc w:val="both"/>
              <w:rPr>
                <w:lang w:val="sk-SK"/>
              </w:rPr>
            </w:pPr>
            <w:r w:rsidRPr="001D716D">
              <w:rPr>
                <w:lang w:val="sk-SK"/>
              </w:rPr>
              <w:t> </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223062" w:rsidRPr="001D716D" w:rsidRDefault="00223062" w:rsidP="00365C75">
            <w:pPr>
              <w:spacing w:line="360" w:lineRule="auto"/>
              <w:jc w:val="both"/>
              <w:rPr>
                <w:lang w:val="sk-SK"/>
              </w:rPr>
            </w:pPr>
            <w:r w:rsidRPr="001D716D">
              <w:rPr>
                <w:lang w:val="sk-SK"/>
              </w:rPr>
              <w:t> </w:t>
            </w:r>
          </w:p>
        </w:tc>
        <w:tc>
          <w:tcPr>
            <w:tcW w:w="709" w:type="dxa"/>
            <w:tcBorders>
              <w:top w:val="nil"/>
              <w:left w:val="nil"/>
              <w:bottom w:val="single" w:sz="8" w:space="0" w:color="auto"/>
              <w:right w:val="single" w:sz="8" w:space="0" w:color="auto"/>
            </w:tcBorders>
            <w:shd w:val="clear" w:color="auto" w:fill="D9D9D9"/>
          </w:tcPr>
          <w:p w:rsidR="00223062" w:rsidRPr="001D716D" w:rsidRDefault="00223062" w:rsidP="00365C75">
            <w:pPr>
              <w:spacing w:line="360" w:lineRule="auto"/>
              <w:jc w:val="both"/>
              <w:rPr>
                <w:lang w:val="sk-SK"/>
              </w:rPr>
            </w:pPr>
          </w:p>
        </w:tc>
        <w:tc>
          <w:tcPr>
            <w:tcW w:w="698" w:type="dxa"/>
            <w:tcBorders>
              <w:top w:val="nil"/>
              <w:left w:val="nil"/>
              <w:bottom w:val="single" w:sz="8" w:space="0" w:color="auto"/>
              <w:right w:val="single" w:sz="8" w:space="0" w:color="auto"/>
            </w:tcBorders>
            <w:shd w:val="clear" w:color="auto" w:fill="D9D9D9"/>
          </w:tcPr>
          <w:p w:rsidR="00223062" w:rsidRPr="001D716D" w:rsidRDefault="00223062" w:rsidP="00365C75">
            <w:pPr>
              <w:spacing w:line="360" w:lineRule="auto"/>
              <w:jc w:val="both"/>
              <w:rPr>
                <w:lang w:val="sk-SK"/>
              </w:rPr>
            </w:pPr>
          </w:p>
        </w:tc>
      </w:tr>
      <w:tr w:rsidR="00223062" w:rsidRPr="001D716D" w:rsidTr="00365C75">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3062" w:rsidRPr="001D716D" w:rsidRDefault="00223062" w:rsidP="00365C75">
            <w:pPr>
              <w:spacing w:line="360" w:lineRule="auto"/>
              <w:rPr>
                <w:lang w:val="sk-SK"/>
              </w:rPr>
            </w:pPr>
            <w:r w:rsidRPr="001D716D">
              <w:rPr>
                <w:lang w:val="sk-SK"/>
              </w:rPr>
              <w:t>2697 K mechanik elektrotechnik</w:t>
            </w:r>
          </w:p>
        </w:tc>
        <w:tc>
          <w:tcPr>
            <w:tcW w:w="742"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89</w:t>
            </w:r>
          </w:p>
        </w:tc>
        <w:tc>
          <w:tcPr>
            <w:tcW w:w="736"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49</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40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16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3</w:t>
            </w:r>
          </w:p>
        </w:tc>
        <w:tc>
          <w:tcPr>
            <w:tcW w:w="709" w:type="dxa"/>
            <w:tcBorders>
              <w:top w:val="nil"/>
              <w:left w:val="nil"/>
              <w:bottom w:val="single" w:sz="8" w:space="0" w:color="auto"/>
              <w:right w:val="single" w:sz="8" w:space="0" w:color="auto"/>
            </w:tcBorders>
            <w:vAlign w:val="center"/>
          </w:tcPr>
          <w:p w:rsidR="00223062" w:rsidRPr="001D716D" w:rsidRDefault="00223062" w:rsidP="00365C75">
            <w:pPr>
              <w:spacing w:line="360" w:lineRule="auto"/>
              <w:jc w:val="center"/>
              <w:rPr>
                <w:lang w:val="sk-SK"/>
              </w:rPr>
            </w:pPr>
            <w:r w:rsidRPr="001D716D">
              <w:rPr>
                <w:lang w:val="sk-SK"/>
              </w:rPr>
              <w:t>10</w:t>
            </w:r>
          </w:p>
        </w:tc>
        <w:tc>
          <w:tcPr>
            <w:tcW w:w="698" w:type="dxa"/>
            <w:tcBorders>
              <w:top w:val="nil"/>
              <w:left w:val="nil"/>
              <w:bottom w:val="single" w:sz="8" w:space="0" w:color="auto"/>
              <w:right w:val="single" w:sz="8" w:space="0" w:color="auto"/>
            </w:tcBorders>
            <w:vAlign w:val="center"/>
          </w:tcPr>
          <w:p w:rsidR="00223062" w:rsidRPr="001D716D" w:rsidRDefault="00223062" w:rsidP="00365C75">
            <w:pPr>
              <w:spacing w:line="360" w:lineRule="auto"/>
              <w:jc w:val="center"/>
              <w:rPr>
                <w:lang w:val="sk-SK"/>
              </w:rPr>
            </w:pPr>
            <w:r w:rsidRPr="001D716D">
              <w:rPr>
                <w:lang w:val="sk-SK"/>
              </w:rPr>
              <w:t>0</w:t>
            </w:r>
          </w:p>
        </w:tc>
      </w:tr>
      <w:tr w:rsidR="00223062" w:rsidRPr="001D716D" w:rsidTr="00365C75">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3062" w:rsidRPr="001D716D" w:rsidRDefault="00223062" w:rsidP="00365C75">
            <w:pPr>
              <w:spacing w:line="360" w:lineRule="auto"/>
              <w:rPr>
                <w:lang w:val="sk-SK"/>
              </w:rPr>
            </w:pPr>
            <w:r w:rsidRPr="001D716D">
              <w:rPr>
                <w:lang w:val="sk-SK"/>
              </w:rPr>
              <w:t>3759 K komerčný pracovník v doprave</w:t>
            </w:r>
          </w:p>
        </w:tc>
        <w:tc>
          <w:tcPr>
            <w:tcW w:w="742"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32</w:t>
            </w:r>
          </w:p>
        </w:tc>
        <w:tc>
          <w:tcPr>
            <w:tcW w:w="736"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32</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0</w:t>
            </w:r>
          </w:p>
        </w:tc>
        <w:tc>
          <w:tcPr>
            <w:tcW w:w="709" w:type="dxa"/>
            <w:tcBorders>
              <w:top w:val="nil"/>
              <w:left w:val="nil"/>
              <w:bottom w:val="single" w:sz="8" w:space="0" w:color="auto"/>
              <w:right w:val="single" w:sz="8" w:space="0" w:color="auto"/>
            </w:tcBorders>
            <w:vAlign w:val="center"/>
          </w:tcPr>
          <w:p w:rsidR="00223062" w:rsidRPr="001D716D" w:rsidRDefault="00223062" w:rsidP="00365C75">
            <w:pPr>
              <w:spacing w:line="360" w:lineRule="auto"/>
              <w:jc w:val="center"/>
              <w:rPr>
                <w:lang w:val="sk-SK"/>
              </w:rPr>
            </w:pPr>
            <w:r w:rsidRPr="001D716D">
              <w:rPr>
                <w:lang w:val="sk-SK"/>
              </w:rPr>
              <w:t>0</w:t>
            </w:r>
          </w:p>
        </w:tc>
        <w:tc>
          <w:tcPr>
            <w:tcW w:w="698" w:type="dxa"/>
            <w:tcBorders>
              <w:top w:val="nil"/>
              <w:left w:val="nil"/>
              <w:bottom w:val="single" w:sz="8" w:space="0" w:color="auto"/>
              <w:right w:val="single" w:sz="8" w:space="0" w:color="auto"/>
            </w:tcBorders>
            <w:vAlign w:val="center"/>
          </w:tcPr>
          <w:p w:rsidR="00223062" w:rsidRPr="001D716D" w:rsidRDefault="00223062" w:rsidP="00365C75">
            <w:pPr>
              <w:spacing w:line="360" w:lineRule="auto"/>
              <w:jc w:val="center"/>
              <w:rPr>
                <w:lang w:val="sk-SK"/>
              </w:rPr>
            </w:pPr>
            <w:r w:rsidRPr="001D716D">
              <w:rPr>
                <w:lang w:val="sk-SK"/>
              </w:rPr>
              <w:t>0</w:t>
            </w:r>
          </w:p>
        </w:tc>
      </w:tr>
      <w:tr w:rsidR="00223062" w:rsidRPr="001D716D" w:rsidTr="00365C75">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3062" w:rsidRPr="001D716D" w:rsidRDefault="00223062" w:rsidP="00365C75">
            <w:pPr>
              <w:spacing w:line="360" w:lineRule="auto"/>
              <w:rPr>
                <w:lang w:val="sk-SK"/>
              </w:rPr>
            </w:pPr>
            <w:r w:rsidRPr="001D716D">
              <w:rPr>
                <w:lang w:val="sk-SK"/>
              </w:rPr>
              <w:t>3758 K operátor prevádzky a ekonomiky dopravy</w:t>
            </w:r>
          </w:p>
        </w:tc>
        <w:tc>
          <w:tcPr>
            <w:tcW w:w="742"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28</w:t>
            </w:r>
          </w:p>
        </w:tc>
        <w:tc>
          <w:tcPr>
            <w:tcW w:w="736"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13</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15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0</w:t>
            </w:r>
          </w:p>
        </w:tc>
        <w:tc>
          <w:tcPr>
            <w:tcW w:w="709" w:type="dxa"/>
            <w:tcBorders>
              <w:top w:val="nil"/>
              <w:left w:val="nil"/>
              <w:bottom w:val="single" w:sz="8" w:space="0" w:color="auto"/>
              <w:right w:val="single" w:sz="8" w:space="0" w:color="auto"/>
            </w:tcBorders>
            <w:vAlign w:val="center"/>
          </w:tcPr>
          <w:p w:rsidR="00223062" w:rsidRPr="001D716D" w:rsidRDefault="00223062" w:rsidP="00365C75">
            <w:pPr>
              <w:spacing w:line="360" w:lineRule="auto"/>
              <w:jc w:val="center"/>
              <w:rPr>
                <w:lang w:val="sk-SK"/>
              </w:rPr>
            </w:pPr>
            <w:r w:rsidRPr="001D716D">
              <w:rPr>
                <w:lang w:val="sk-SK"/>
              </w:rPr>
              <w:t>0</w:t>
            </w:r>
          </w:p>
        </w:tc>
        <w:tc>
          <w:tcPr>
            <w:tcW w:w="698" w:type="dxa"/>
            <w:tcBorders>
              <w:top w:val="nil"/>
              <w:left w:val="nil"/>
              <w:bottom w:val="single" w:sz="8" w:space="0" w:color="auto"/>
              <w:right w:val="single" w:sz="8" w:space="0" w:color="auto"/>
            </w:tcBorders>
            <w:vAlign w:val="center"/>
          </w:tcPr>
          <w:p w:rsidR="00223062" w:rsidRPr="001D716D" w:rsidRDefault="00223062" w:rsidP="00365C75">
            <w:pPr>
              <w:spacing w:line="360" w:lineRule="auto"/>
              <w:jc w:val="center"/>
              <w:rPr>
                <w:lang w:val="sk-SK"/>
              </w:rPr>
            </w:pPr>
            <w:r w:rsidRPr="001D716D">
              <w:rPr>
                <w:lang w:val="sk-SK"/>
              </w:rPr>
              <w:t>0</w:t>
            </w:r>
          </w:p>
        </w:tc>
      </w:tr>
      <w:tr w:rsidR="00223062" w:rsidRPr="001D716D" w:rsidTr="00365C75">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3062" w:rsidRPr="001D716D" w:rsidRDefault="00223062" w:rsidP="00365C75">
            <w:pPr>
              <w:spacing w:line="360" w:lineRule="auto"/>
              <w:rPr>
                <w:lang w:val="sk-SK"/>
              </w:rPr>
            </w:pPr>
            <w:r w:rsidRPr="001D716D">
              <w:rPr>
                <w:lang w:val="sk-SK"/>
              </w:rPr>
              <w:t>2684 K bezpečnostné systémy v doprave a priemysle</w:t>
            </w:r>
          </w:p>
        </w:tc>
        <w:tc>
          <w:tcPr>
            <w:tcW w:w="742"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39</w:t>
            </w:r>
          </w:p>
        </w:tc>
        <w:tc>
          <w:tcPr>
            <w:tcW w:w="736"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39</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0</w:t>
            </w:r>
          </w:p>
        </w:tc>
        <w:tc>
          <w:tcPr>
            <w:tcW w:w="709" w:type="dxa"/>
            <w:tcBorders>
              <w:top w:val="nil"/>
              <w:left w:val="nil"/>
              <w:bottom w:val="single" w:sz="8" w:space="0" w:color="auto"/>
              <w:right w:val="single" w:sz="8" w:space="0" w:color="auto"/>
            </w:tcBorders>
            <w:vAlign w:val="center"/>
          </w:tcPr>
          <w:p w:rsidR="00223062" w:rsidRPr="001D716D" w:rsidRDefault="00223062" w:rsidP="00365C75">
            <w:pPr>
              <w:spacing w:line="360" w:lineRule="auto"/>
              <w:jc w:val="center"/>
              <w:rPr>
                <w:lang w:val="sk-SK"/>
              </w:rPr>
            </w:pPr>
            <w:r w:rsidRPr="001D716D">
              <w:rPr>
                <w:lang w:val="sk-SK"/>
              </w:rPr>
              <w:t>0</w:t>
            </w:r>
          </w:p>
        </w:tc>
        <w:tc>
          <w:tcPr>
            <w:tcW w:w="698" w:type="dxa"/>
            <w:tcBorders>
              <w:top w:val="nil"/>
              <w:left w:val="nil"/>
              <w:bottom w:val="single" w:sz="8" w:space="0" w:color="auto"/>
              <w:right w:val="single" w:sz="8" w:space="0" w:color="auto"/>
            </w:tcBorders>
            <w:vAlign w:val="center"/>
          </w:tcPr>
          <w:p w:rsidR="00223062" w:rsidRPr="001D716D" w:rsidRDefault="00223062" w:rsidP="00365C75">
            <w:pPr>
              <w:spacing w:line="360" w:lineRule="auto"/>
              <w:jc w:val="center"/>
              <w:rPr>
                <w:lang w:val="sk-SK"/>
              </w:rPr>
            </w:pPr>
            <w:r w:rsidRPr="001D716D">
              <w:rPr>
                <w:lang w:val="sk-SK"/>
              </w:rPr>
              <w:t>0</w:t>
            </w:r>
          </w:p>
        </w:tc>
      </w:tr>
      <w:tr w:rsidR="00223062" w:rsidRPr="001D716D" w:rsidTr="00365C75">
        <w:tc>
          <w:tcPr>
            <w:tcW w:w="322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223062" w:rsidRPr="001D716D" w:rsidRDefault="00223062" w:rsidP="00365C75">
            <w:pPr>
              <w:spacing w:line="360" w:lineRule="auto"/>
              <w:jc w:val="both"/>
              <w:rPr>
                <w:bCs/>
                <w:lang w:val="sk-SK"/>
              </w:rPr>
            </w:pPr>
            <w:r w:rsidRPr="001D716D">
              <w:rPr>
                <w:bCs/>
                <w:lang w:val="sk-SK"/>
              </w:rPr>
              <w:t>spolu</w:t>
            </w:r>
          </w:p>
        </w:tc>
        <w:tc>
          <w:tcPr>
            <w:tcW w:w="74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23062" w:rsidRPr="001D716D" w:rsidRDefault="00223062" w:rsidP="00365C75">
            <w:pPr>
              <w:spacing w:line="360" w:lineRule="auto"/>
              <w:jc w:val="center"/>
              <w:rPr>
                <w:b/>
                <w:lang w:val="sk-SK"/>
              </w:rPr>
            </w:pPr>
            <w:r w:rsidRPr="001D716D">
              <w:rPr>
                <w:b/>
                <w:lang w:val="sk-SK"/>
              </w:rPr>
              <w:t>188</w:t>
            </w:r>
          </w:p>
        </w:tc>
        <w:tc>
          <w:tcPr>
            <w:tcW w:w="73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23062" w:rsidRPr="001D716D" w:rsidRDefault="00223062" w:rsidP="00365C75">
            <w:pPr>
              <w:spacing w:line="360" w:lineRule="auto"/>
              <w:jc w:val="center"/>
              <w:rPr>
                <w:b/>
                <w:lang w:val="sk-SK"/>
              </w:rPr>
            </w:pPr>
            <w:r w:rsidRPr="001D716D">
              <w:rPr>
                <w:b/>
                <w:lang w:val="sk-SK"/>
              </w:rPr>
              <w:t>123</w:t>
            </w:r>
          </w:p>
        </w:tc>
        <w:tc>
          <w:tcPr>
            <w:tcW w:w="82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23062" w:rsidRPr="001D716D" w:rsidRDefault="00223062" w:rsidP="00365C75">
            <w:pPr>
              <w:spacing w:line="360" w:lineRule="auto"/>
              <w:jc w:val="center"/>
              <w:rPr>
                <w:b/>
                <w:lang w:val="sk-SK"/>
              </w:rPr>
            </w:pPr>
            <w:r w:rsidRPr="001D716D">
              <w:rPr>
                <w:b/>
                <w:lang w:val="sk-SK"/>
              </w:rPr>
              <w:t>55</w:t>
            </w: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23062" w:rsidRPr="001D716D" w:rsidRDefault="00223062" w:rsidP="00365C75">
            <w:pPr>
              <w:spacing w:line="360" w:lineRule="auto"/>
              <w:jc w:val="center"/>
              <w:rPr>
                <w:b/>
                <w:lang w:val="sk-SK"/>
              </w:rPr>
            </w:pPr>
            <w:r w:rsidRPr="001D716D">
              <w:rPr>
                <w:b/>
                <w:lang w:val="sk-SK"/>
              </w:rPr>
              <w:t>16</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23062" w:rsidRPr="001D716D" w:rsidRDefault="00223062" w:rsidP="00365C75">
            <w:pPr>
              <w:spacing w:line="360" w:lineRule="auto"/>
              <w:jc w:val="center"/>
              <w:rPr>
                <w:b/>
                <w:lang w:val="sk-SK"/>
              </w:rPr>
            </w:pPr>
            <w:r w:rsidRPr="001D716D">
              <w:rPr>
                <w:b/>
                <w:lang w:val="sk-SK"/>
              </w:rPr>
              <w:t>26</w:t>
            </w: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223062" w:rsidRPr="001D716D" w:rsidRDefault="00223062" w:rsidP="00365C75">
            <w:pPr>
              <w:spacing w:line="360" w:lineRule="auto"/>
              <w:jc w:val="center"/>
              <w:rPr>
                <w:b/>
                <w:lang w:val="sk-SK"/>
              </w:rPr>
            </w:pPr>
            <w:r w:rsidRPr="001D716D">
              <w:rPr>
                <w:b/>
                <w:lang w:val="sk-SK"/>
              </w:rPr>
              <w:t>3</w:t>
            </w:r>
          </w:p>
        </w:tc>
        <w:tc>
          <w:tcPr>
            <w:tcW w:w="709" w:type="dxa"/>
            <w:tcBorders>
              <w:top w:val="nil"/>
              <w:left w:val="nil"/>
              <w:bottom w:val="single" w:sz="8" w:space="0" w:color="auto"/>
              <w:right w:val="single" w:sz="8" w:space="0" w:color="auto"/>
            </w:tcBorders>
            <w:shd w:val="clear" w:color="auto" w:fill="D9D9D9"/>
            <w:vAlign w:val="center"/>
          </w:tcPr>
          <w:p w:rsidR="00223062" w:rsidRPr="001D716D" w:rsidRDefault="00223062" w:rsidP="00365C75">
            <w:pPr>
              <w:spacing w:line="360" w:lineRule="auto"/>
              <w:jc w:val="center"/>
              <w:rPr>
                <w:b/>
                <w:lang w:val="sk-SK"/>
              </w:rPr>
            </w:pPr>
            <w:r w:rsidRPr="001D716D">
              <w:rPr>
                <w:b/>
                <w:lang w:val="sk-SK"/>
              </w:rPr>
              <w:t>10</w:t>
            </w:r>
          </w:p>
        </w:tc>
        <w:tc>
          <w:tcPr>
            <w:tcW w:w="698" w:type="dxa"/>
            <w:tcBorders>
              <w:top w:val="nil"/>
              <w:left w:val="nil"/>
              <w:bottom w:val="single" w:sz="8" w:space="0" w:color="auto"/>
              <w:right w:val="single" w:sz="8" w:space="0" w:color="auto"/>
            </w:tcBorders>
            <w:shd w:val="clear" w:color="auto" w:fill="D9D9D9"/>
            <w:vAlign w:val="center"/>
          </w:tcPr>
          <w:p w:rsidR="00223062" w:rsidRPr="001D716D" w:rsidRDefault="00223062" w:rsidP="00365C75">
            <w:pPr>
              <w:spacing w:line="360" w:lineRule="auto"/>
              <w:jc w:val="center"/>
              <w:rPr>
                <w:b/>
                <w:lang w:val="sk-SK"/>
              </w:rPr>
            </w:pPr>
            <w:r w:rsidRPr="001D716D">
              <w:rPr>
                <w:b/>
                <w:lang w:val="sk-SK"/>
              </w:rPr>
              <w:t>0</w:t>
            </w:r>
          </w:p>
        </w:tc>
      </w:tr>
      <w:tr w:rsidR="00223062" w:rsidRPr="001D716D" w:rsidTr="00365C75">
        <w:tc>
          <w:tcPr>
            <w:tcW w:w="322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223062" w:rsidRPr="001D716D" w:rsidRDefault="00223062" w:rsidP="00365C75">
            <w:pPr>
              <w:spacing w:line="360" w:lineRule="auto"/>
              <w:jc w:val="both"/>
              <w:rPr>
                <w:lang w:val="sk-SK"/>
              </w:rPr>
            </w:pPr>
            <w:r w:rsidRPr="001D716D">
              <w:rPr>
                <w:bCs/>
                <w:lang w:val="sk-SK"/>
              </w:rPr>
              <w:t>učebné odbory</w:t>
            </w:r>
          </w:p>
        </w:tc>
        <w:tc>
          <w:tcPr>
            <w:tcW w:w="74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23062" w:rsidRPr="001D716D" w:rsidRDefault="00223062" w:rsidP="00365C75">
            <w:pPr>
              <w:spacing w:line="360" w:lineRule="auto"/>
              <w:jc w:val="center"/>
              <w:rPr>
                <w:lang w:val="sk-SK"/>
              </w:rPr>
            </w:pPr>
          </w:p>
        </w:tc>
        <w:tc>
          <w:tcPr>
            <w:tcW w:w="73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23062" w:rsidRPr="001D716D" w:rsidRDefault="00223062" w:rsidP="00365C75">
            <w:pPr>
              <w:spacing w:line="360" w:lineRule="auto"/>
              <w:jc w:val="center"/>
              <w:rPr>
                <w:lang w:val="sk-SK"/>
              </w:rPr>
            </w:pPr>
          </w:p>
        </w:tc>
        <w:tc>
          <w:tcPr>
            <w:tcW w:w="82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23062" w:rsidRPr="001D716D" w:rsidRDefault="00223062" w:rsidP="00365C75">
            <w:pPr>
              <w:spacing w:line="360" w:lineRule="auto"/>
              <w:jc w:val="center"/>
              <w:rPr>
                <w:lang w:val="sk-SK"/>
              </w:rPr>
            </w:pPr>
          </w:p>
        </w:tc>
        <w:tc>
          <w:tcPr>
            <w:tcW w:w="70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23062" w:rsidRPr="001D716D" w:rsidRDefault="00223062" w:rsidP="00365C75">
            <w:pPr>
              <w:spacing w:line="360" w:lineRule="auto"/>
              <w:jc w:val="center"/>
              <w:rPr>
                <w:lang w:val="sk-SK"/>
              </w:rPr>
            </w:pP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23062" w:rsidRPr="001D716D" w:rsidRDefault="00223062" w:rsidP="00365C75">
            <w:pPr>
              <w:spacing w:line="360" w:lineRule="auto"/>
              <w:jc w:val="center"/>
              <w:rPr>
                <w:lang w:val="sk-SK"/>
              </w:rPr>
            </w:pPr>
          </w:p>
        </w:tc>
        <w:tc>
          <w:tcPr>
            <w:tcW w:w="7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23062" w:rsidRPr="001D716D" w:rsidRDefault="00223062" w:rsidP="00365C75">
            <w:pPr>
              <w:spacing w:line="360" w:lineRule="auto"/>
              <w:jc w:val="center"/>
              <w:rPr>
                <w:lang w:val="sk-SK"/>
              </w:rPr>
            </w:pPr>
          </w:p>
        </w:tc>
        <w:tc>
          <w:tcPr>
            <w:tcW w:w="709" w:type="dxa"/>
            <w:tcBorders>
              <w:top w:val="nil"/>
              <w:left w:val="nil"/>
              <w:bottom w:val="single" w:sz="8" w:space="0" w:color="auto"/>
              <w:right w:val="single" w:sz="8" w:space="0" w:color="auto"/>
            </w:tcBorders>
            <w:shd w:val="clear" w:color="auto" w:fill="D9D9D9"/>
          </w:tcPr>
          <w:p w:rsidR="00223062" w:rsidRPr="001D716D" w:rsidRDefault="00223062" w:rsidP="00365C75">
            <w:pPr>
              <w:spacing w:line="360" w:lineRule="auto"/>
              <w:jc w:val="center"/>
              <w:rPr>
                <w:lang w:val="sk-SK"/>
              </w:rPr>
            </w:pPr>
          </w:p>
        </w:tc>
        <w:tc>
          <w:tcPr>
            <w:tcW w:w="698" w:type="dxa"/>
            <w:tcBorders>
              <w:top w:val="nil"/>
              <w:left w:val="nil"/>
              <w:bottom w:val="single" w:sz="8" w:space="0" w:color="auto"/>
              <w:right w:val="single" w:sz="8" w:space="0" w:color="auto"/>
            </w:tcBorders>
            <w:shd w:val="clear" w:color="auto" w:fill="D9D9D9"/>
          </w:tcPr>
          <w:p w:rsidR="00223062" w:rsidRPr="001D716D" w:rsidRDefault="00223062" w:rsidP="00365C75">
            <w:pPr>
              <w:spacing w:line="360" w:lineRule="auto"/>
              <w:jc w:val="center"/>
              <w:rPr>
                <w:lang w:val="sk-SK"/>
              </w:rPr>
            </w:pPr>
          </w:p>
        </w:tc>
      </w:tr>
      <w:tr w:rsidR="00223062" w:rsidRPr="001D716D" w:rsidTr="00365C75">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3062" w:rsidRPr="001D716D" w:rsidRDefault="00223062" w:rsidP="00365C75">
            <w:pPr>
              <w:spacing w:line="360" w:lineRule="auto"/>
              <w:jc w:val="both"/>
              <w:rPr>
                <w:lang w:val="sk-SK"/>
              </w:rPr>
            </w:pPr>
            <w:r w:rsidRPr="001D716D">
              <w:rPr>
                <w:lang w:val="sk-SK"/>
              </w:rPr>
              <w:t>2683 H11 elektromechanik – silnoprúdová technika</w:t>
            </w:r>
          </w:p>
        </w:tc>
        <w:tc>
          <w:tcPr>
            <w:tcW w:w="742"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32</w:t>
            </w:r>
          </w:p>
        </w:tc>
        <w:tc>
          <w:tcPr>
            <w:tcW w:w="736"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23</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9</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0</w:t>
            </w:r>
          </w:p>
        </w:tc>
        <w:tc>
          <w:tcPr>
            <w:tcW w:w="709" w:type="dxa"/>
            <w:tcBorders>
              <w:top w:val="nil"/>
              <w:left w:val="nil"/>
              <w:bottom w:val="single" w:sz="8" w:space="0" w:color="auto"/>
              <w:right w:val="single" w:sz="8" w:space="0" w:color="auto"/>
            </w:tcBorders>
            <w:vAlign w:val="center"/>
          </w:tcPr>
          <w:p w:rsidR="00223062" w:rsidRPr="001D716D" w:rsidRDefault="00223062" w:rsidP="00365C75">
            <w:pPr>
              <w:spacing w:line="360" w:lineRule="auto"/>
              <w:jc w:val="center"/>
              <w:rPr>
                <w:lang w:val="sk-SK"/>
              </w:rPr>
            </w:pPr>
            <w:r w:rsidRPr="001D716D">
              <w:rPr>
                <w:lang w:val="sk-SK"/>
              </w:rPr>
              <w:t>0</w:t>
            </w:r>
          </w:p>
        </w:tc>
        <w:tc>
          <w:tcPr>
            <w:tcW w:w="698" w:type="dxa"/>
            <w:tcBorders>
              <w:top w:val="nil"/>
              <w:left w:val="nil"/>
              <w:bottom w:val="single" w:sz="8" w:space="0" w:color="auto"/>
              <w:right w:val="single" w:sz="8" w:space="0" w:color="auto"/>
            </w:tcBorders>
            <w:vAlign w:val="center"/>
          </w:tcPr>
          <w:p w:rsidR="00223062" w:rsidRPr="001D716D" w:rsidRDefault="00223062" w:rsidP="00365C75">
            <w:pPr>
              <w:spacing w:line="360" w:lineRule="auto"/>
              <w:jc w:val="center"/>
              <w:rPr>
                <w:lang w:val="sk-SK"/>
              </w:rPr>
            </w:pPr>
            <w:r w:rsidRPr="001D716D">
              <w:rPr>
                <w:lang w:val="sk-SK"/>
              </w:rPr>
              <w:t>0</w:t>
            </w:r>
          </w:p>
        </w:tc>
      </w:tr>
      <w:tr w:rsidR="00223062" w:rsidRPr="001D716D" w:rsidTr="00365C75">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3062" w:rsidRPr="001D716D" w:rsidRDefault="00223062" w:rsidP="00365C75">
            <w:pPr>
              <w:spacing w:line="360" w:lineRule="auto"/>
              <w:jc w:val="both"/>
              <w:rPr>
                <w:lang w:val="sk-SK"/>
              </w:rPr>
            </w:pPr>
            <w:r w:rsidRPr="001D716D">
              <w:rPr>
                <w:lang w:val="sk-SK"/>
              </w:rPr>
              <w:t>3762 H železničiar</w:t>
            </w:r>
          </w:p>
        </w:tc>
        <w:tc>
          <w:tcPr>
            <w:tcW w:w="742"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22</w:t>
            </w:r>
          </w:p>
        </w:tc>
        <w:tc>
          <w:tcPr>
            <w:tcW w:w="736"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18</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4</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0</w:t>
            </w:r>
          </w:p>
        </w:tc>
        <w:tc>
          <w:tcPr>
            <w:tcW w:w="709" w:type="dxa"/>
            <w:tcBorders>
              <w:top w:val="nil"/>
              <w:left w:val="nil"/>
              <w:bottom w:val="single" w:sz="8" w:space="0" w:color="auto"/>
              <w:right w:val="single" w:sz="8" w:space="0" w:color="auto"/>
            </w:tcBorders>
            <w:vAlign w:val="center"/>
          </w:tcPr>
          <w:p w:rsidR="00223062" w:rsidRPr="001D716D" w:rsidRDefault="00223062" w:rsidP="00365C75">
            <w:pPr>
              <w:spacing w:line="360" w:lineRule="auto"/>
              <w:jc w:val="center"/>
              <w:rPr>
                <w:lang w:val="sk-SK"/>
              </w:rPr>
            </w:pPr>
            <w:r w:rsidRPr="001D716D">
              <w:rPr>
                <w:lang w:val="sk-SK"/>
              </w:rPr>
              <w:t>0</w:t>
            </w:r>
          </w:p>
        </w:tc>
        <w:tc>
          <w:tcPr>
            <w:tcW w:w="698" w:type="dxa"/>
            <w:tcBorders>
              <w:top w:val="nil"/>
              <w:left w:val="nil"/>
              <w:bottom w:val="single" w:sz="8" w:space="0" w:color="auto"/>
              <w:right w:val="single" w:sz="8" w:space="0" w:color="auto"/>
            </w:tcBorders>
            <w:vAlign w:val="center"/>
          </w:tcPr>
          <w:p w:rsidR="00223062" w:rsidRPr="001D716D" w:rsidRDefault="00223062" w:rsidP="00365C75">
            <w:pPr>
              <w:spacing w:line="360" w:lineRule="auto"/>
              <w:jc w:val="center"/>
              <w:rPr>
                <w:lang w:val="sk-SK"/>
              </w:rPr>
            </w:pPr>
            <w:r w:rsidRPr="001D716D">
              <w:rPr>
                <w:lang w:val="sk-SK"/>
              </w:rPr>
              <w:t>0</w:t>
            </w:r>
          </w:p>
        </w:tc>
      </w:tr>
      <w:tr w:rsidR="00223062" w:rsidRPr="001D716D" w:rsidTr="00365C75">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3062" w:rsidRPr="001D716D" w:rsidRDefault="00223062" w:rsidP="00365C75">
            <w:pPr>
              <w:spacing w:line="360" w:lineRule="auto"/>
              <w:jc w:val="both"/>
              <w:rPr>
                <w:lang w:val="sk-SK"/>
              </w:rPr>
            </w:pPr>
            <w:r w:rsidRPr="001D716D">
              <w:rPr>
                <w:lang w:val="sk-SK"/>
              </w:rPr>
              <w:t>3763 H manipulant poštovej prevádzky a prepravy</w:t>
            </w:r>
          </w:p>
        </w:tc>
        <w:tc>
          <w:tcPr>
            <w:tcW w:w="742"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5</w:t>
            </w:r>
          </w:p>
        </w:tc>
        <w:tc>
          <w:tcPr>
            <w:tcW w:w="736"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lang w:val="sk-SK"/>
              </w:rPr>
            </w:pPr>
            <w:r w:rsidRPr="001D716D">
              <w:rPr>
                <w:lang w:val="sk-SK"/>
              </w:rPr>
              <w:t>0</w:t>
            </w:r>
          </w:p>
        </w:tc>
        <w:tc>
          <w:tcPr>
            <w:tcW w:w="709" w:type="dxa"/>
            <w:tcBorders>
              <w:top w:val="nil"/>
              <w:left w:val="nil"/>
              <w:bottom w:val="single" w:sz="8" w:space="0" w:color="auto"/>
              <w:right w:val="single" w:sz="8" w:space="0" w:color="auto"/>
            </w:tcBorders>
            <w:vAlign w:val="center"/>
          </w:tcPr>
          <w:p w:rsidR="00223062" w:rsidRPr="001D716D" w:rsidRDefault="00223062" w:rsidP="00365C75">
            <w:pPr>
              <w:spacing w:line="360" w:lineRule="auto"/>
              <w:jc w:val="center"/>
              <w:rPr>
                <w:lang w:val="sk-SK"/>
              </w:rPr>
            </w:pPr>
            <w:r w:rsidRPr="001D716D">
              <w:rPr>
                <w:lang w:val="sk-SK"/>
              </w:rPr>
              <w:t>0</w:t>
            </w:r>
          </w:p>
        </w:tc>
        <w:tc>
          <w:tcPr>
            <w:tcW w:w="698" w:type="dxa"/>
            <w:tcBorders>
              <w:top w:val="nil"/>
              <w:left w:val="nil"/>
              <w:bottom w:val="single" w:sz="8" w:space="0" w:color="auto"/>
              <w:right w:val="single" w:sz="8" w:space="0" w:color="auto"/>
            </w:tcBorders>
            <w:vAlign w:val="center"/>
          </w:tcPr>
          <w:p w:rsidR="00223062" w:rsidRPr="001D716D" w:rsidRDefault="00223062" w:rsidP="00365C75">
            <w:pPr>
              <w:spacing w:line="360" w:lineRule="auto"/>
              <w:jc w:val="center"/>
              <w:rPr>
                <w:lang w:val="sk-SK"/>
              </w:rPr>
            </w:pPr>
            <w:r w:rsidRPr="001D716D">
              <w:rPr>
                <w:lang w:val="sk-SK"/>
              </w:rPr>
              <w:t>5</w:t>
            </w:r>
          </w:p>
        </w:tc>
      </w:tr>
      <w:tr w:rsidR="00223062" w:rsidRPr="001D716D" w:rsidTr="00365C75">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3062" w:rsidRPr="001D716D" w:rsidRDefault="00223062" w:rsidP="00365C75">
            <w:pPr>
              <w:spacing w:line="360" w:lineRule="auto"/>
              <w:jc w:val="both"/>
              <w:rPr>
                <w:lang w:val="sk-SK"/>
              </w:rPr>
            </w:pPr>
            <w:r w:rsidRPr="001D716D">
              <w:rPr>
                <w:lang w:val="sk-SK"/>
              </w:rPr>
              <w:t>spolu</w:t>
            </w:r>
          </w:p>
        </w:tc>
        <w:tc>
          <w:tcPr>
            <w:tcW w:w="742"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b/>
                <w:lang w:val="sk-SK"/>
              </w:rPr>
            </w:pPr>
            <w:r w:rsidRPr="001D716D">
              <w:rPr>
                <w:b/>
                <w:lang w:val="sk-SK"/>
              </w:rPr>
              <w:t>59</w:t>
            </w:r>
          </w:p>
        </w:tc>
        <w:tc>
          <w:tcPr>
            <w:tcW w:w="736"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b/>
                <w:lang w:val="sk-SK"/>
              </w:rPr>
            </w:pPr>
            <w:r w:rsidRPr="001D716D">
              <w:rPr>
                <w:b/>
                <w:lang w:val="sk-SK"/>
              </w:rPr>
              <w:t>41</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b/>
                <w:lang w:val="sk-SK"/>
              </w:rPr>
            </w:pPr>
            <w:r w:rsidRPr="001D716D">
              <w:rPr>
                <w:b/>
                <w:lang w:val="sk-SK"/>
              </w:rPr>
              <w:t>18</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b/>
                <w:lang w:val="sk-SK"/>
              </w:rPr>
            </w:pPr>
            <w:r w:rsidRPr="001D716D">
              <w:rPr>
                <w:b/>
                <w:lang w:val="sk-SK"/>
              </w:rPr>
              <w:t>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b/>
                <w:lang w:val="sk-SK"/>
              </w:rPr>
            </w:pPr>
            <w:r w:rsidRPr="001D716D">
              <w:rPr>
                <w:b/>
                <w:lang w:val="sk-SK"/>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23062" w:rsidRPr="001D716D" w:rsidRDefault="00223062" w:rsidP="00365C75">
            <w:pPr>
              <w:spacing w:line="360" w:lineRule="auto"/>
              <w:jc w:val="center"/>
              <w:rPr>
                <w:b/>
                <w:lang w:val="sk-SK"/>
              </w:rPr>
            </w:pPr>
            <w:r w:rsidRPr="001D716D">
              <w:rPr>
                <w:b/>
                <w:lang w:val="sk-SK"/>
              </w:rPr>
              <w:t>0</w:t>
            </w:r>
          </w:p>
        </w:tc>
        <w:tc>
          <w:tcPr>
            <w:tcW w:w="709" w:type="dxa"/>
            <w:tcBorders>
              <w:top w:val="nil"/>
              <w:left w:val="nil"/>
              <w:bottom w:val="single" w:sz="8" w:space="0" w:color="auto"/>
              <w:right w:val="single" w:sz="8" w:space="0" w:color="auto"/>
            </w:tcBorders>
            <w:vAlign w:val="center"/>
          </w:tcPr>
          <w:p w:rsidR="00223062" w:rsidRPr="001D716D" w:rsidRDefault="00223062" w:rsidP="00365C75">
            <w:pPr>
              <w:spacing w:line="360" w:lineRule="auto"/>
              <w:jc w:val="center"/>
              <w:rPr>
                <w:b/>
                <w:lang w:val="sk-SK"/>
              </w:rPr>
            </w:pPr>
            <w:r w:rsidRPr="001D716D">
              <w:rPr>
                <w:b/>
                <w:lang w:val="sk-SK"/>
              </w:rPr>
              <w:t>0</w:t>
            </w:r>
          </w:p>
        </w:tc>
        <w:tc>
          <w:tcPr>
            <w:tcW w:w="698" w:type="dxa"/>
            <w:tcBorders>
              <w:top w:val="nil"/>
              <w:left w:val="nil"/>
              <w:bottom w:val="single" w:sz="8" w:space="0" w:color="auto"/>
              <w:right w:val="single" w:sz="8" w:space="0" w:color="auto"/>
            </w:tcBorders>
            <w:vAlign w:val="center"/>
          </w:tcPr>
          <w:p w:rsidR="00223062" w:rsidRPr="001D716D" w:rsidRDefault="00223062" w:rsidP="00365C75">
            <w:pPr>
              <w:spacing w:line="360" w:lineRule="auto"/>
              <w:jc w:val="center"/>
              <w:rPr>
                <w:b/>
                <w:lang w:val="sk-SK"/>
              </w:rPr>
            </w:pPr>
            <w:r w:rsidRPr="001D716D">
              <w:rPr>
                <w:b/>
                <w:lang w:val="sk-SK"/>
              </w:rPr>
              <w:t>5</w:t>
            </w:r>
          </w:p>
        </w:tc>
      </w:tr>
    </w:tbl>
    <w:p w:rsidR="00441A19" w:rsidRPr="001D716D" w:rsidRDefault="00441A19" w:rsidP="001B015D">
      <w:pPr>
        <w:tabs>
          <w:tab w:val="num" w:pos="0"/>
        </w:tabs>
        <w:spacing w:line="360" w:lineRule="auto"/>
        <w:ind w:left="426" w:hanging="426"/>
        <w:jc w:val="both"/>
        <w:rPr>
          <w:b/>
          <w:lang w:val="sk-SK"/>
        </w:rPr>
      </w:pPr>
    </w:p>
    <w:p w:rsidR="00365C75" w:rsidRPr="001D716D" w:rsidRDefault="00441A19" w:rsidP="00F938C5">
      <w:pPr>
        <w:pStyle w:val="Odsekzoznamu"/>
        <w:spacing w:line="360" w:lineRule="auto"/>
        <w:ind w:left="0"/>
        <w:jc w:val="both"/>
        <w:rPr>
          <w:u w:val="single"/>
          <w:lang w:val="sk-SK"/>
        </w:rPr>
      </w:pPr>
      <w:r w:rsidRPr="001D716D">
        <w:rPr>
          <w:b/>
          <w:lang w:val="sk-SK"/>
        </w:rPr>
        <w:lastRenderedPageBreak/>
        <w:t xml:space="preserve">       </w:t>
      </w:r>
      <w:r w:rsidRPr="001D716D">
        <w:rPr>
          <w:lang w:val="sk-SK"/>
        </w:rPr>
        <w:t>Pedagogickí zamestnanci školy sa spolu so žiakmi zúčastnili nasledovných akcií a školení:</w:t>
      </w:r>
      <w:r w:rsidR="00365C75" w:rsidRPr="001D716D">
        <w:rPr>
          <w:lang w:val="sk-SK"/>
        </w:rPr>
        <w:t xml:space="preserve"> </w:t>
      </w:r>
      <w:r w:rsidR="00F938C5" w:rsidRPr="001D716D">
        <w:rPr>
          <w:u w:val="single"/>
          <w:lang w:val="sk-SK"/>
        </w:rPr>
        <w:t>školenia pre pedagógov a MOV</w:t>
      </w:r>
    </w:p>
    <w:p w:rsidR="00F938C5" w:rsidRPr="001D716D" w:rsidRDefault="00F938C5" w:rsidP="00F938C5">
      <w:pPr>
        <w:pStyle w:val="Odsekzoznamu"/>
        <w:numPr>
          <w:ilvl w:val="0"/>
          <w:numId w:val="23"/>
        </w:numPr>
        <w:spacing w:line="360" w:lineRule="auto"/>
        <w:rPr>
          <w:lang w:val="sk-SK"/>
        </w:rPr>
      </w:pPr>
      <w:r w:rsidRPr="001D716D">
        <w:rPr>
          <w:lang w:val="sk-SK"/>
        </w:rPr>
        <w:t>školenie zamerané na prácu s odborným softwérom na stavanie vlakovej cesty absolvovali  4 pedagogickí zamestnanci</w:t>
      </w:r>
    </w:p>
    <w:p w:rsidR="00827CA5" w:rsidRPr="001D716D" w:rsidRDefault="001A40D6" w:rsidP="001B015D">
      <w:pPr>
        <w:pStyle w:val="Odsekzoznamu"/>
        <w:numPr>
          <w:ilvl w:val="0"/>
          <w:numId w:val="23"/>
        </w:numPr>
        <w:spacing w:line="360" w:lineRule="auto"/>
        <w:jc w:val="both"/>
        <w:rPr>
          <w:lang w:val="sk-SK"/>
        </w:rPr>
      </w:pPr>
      <w:r w:rsidRPr="001D716D">
        <w:rPr>
          <w:lang w:val="sk-SK"/>
        </w:rPr>
        <w:t xml:space="preserve">školenie Komunikácia  - cesta k porozumeniu a úspechu absolvovalo 10 </w:t>
      </w:r>
      <w:r w:rsidR="00163633" w:rsidRPr="001D716D">
        <w:rPr>
          <w:lang w:val="sk-SK"/>
        </w:rPr>
        <w:t>pedagogických zamestnancov</w:t>
      </w:r>
    </w:p>
    <w:p w:rsidR="00163633" w:rsidRPr="001D716D" w:rsidRDefault="00163633" w:rsidP="001B015D">
      <w:pPr>
        <w:pStyle w:val="Odsekzoznamu"/>
        <w:numPr>
          <w:ilvl w:val="0"/>
          <w:numId w:val="23"/>
        </w:numPr>
        <w:spacing w:line="360" w:lineRule="auto"/>
        <w:jc w:val="both"/>
        <w:rPr>
          <w:lang w:val="sk-SK"/>
        </w:rPr>
      </w:pPr>
      <w:r w:rsidRPr="001D716D">
        <w:rPr>
          <w:lang w:val="sk-SK"/>
        </w:rPr>
        <w:t xml:space="preserve">v rámci zvyšovania kvalifikácie </w:t>
      </w:r>
      <w:r w:rsidR="00D44DE4" w:rsidRPr="001D716D">
        <w:rPr>
          <w:lang w:val="sk-SK"/>
        </w:rPr>
        <w:t xml:space="preserve">1pedagogický zamestnanec absolvoval školenie </w:t>
      </w:r>
      <w:r w:rsidR="007C27B1" w:rsidRPr="001D716D">
        <w:rPr>
          <w:lang w:val="sk-SK"/>
        </w:rPr>
        <w:br/>
      </w:r>
      <w:r w:rsidR="00D44DE4" w:rsidRPr="001D716D">
        <w:rPr>
          <w:lang w:val="sk-SK"/>
        </w:rPr>
        <w:t>na vyhlášku 508/2009 Z. z. § 23</w:t>
      </w:r>
    </w:p>
    <w:p w:rsidR="0067339B" w:rsidRPr="001D716D" w:rsidRDefault="0067339B" w:rsidP="001B015D">
      <w:pPr>
        <w:pStyle w:val="Odsekzoznamu"/>
        <w:numPr>
          <w:ilvl w:val="0"/>
          <w:numId w:val="23"/>
        </w:numPr>
        <w:spacing w:line="360" w:lineRule="auto"/>
        <w:jc w:val="both"/>
        <w:rPr>
          <w:lang w:val="sk-SK"/>
        </w:rPr>
      </w:pPr>
      <w:r w:rsidRPr="001D716D">
        <w:rPr>
          <w:lang w:val="sk-SK"/>
        </w:rPr>
        <w:t>Inovačné vzdelávanie PZ „Inovatívne spôsoby smerujúce k pôsobeniu školy v systéme duálneho vzdelávania</w:t>
      </w:r>
    </w:p>
    <w:p w:rsidR="0067339B" w:rsidRPr="001D716D" w:rsidRDefault="0067339B" w:rsidP="001B015D">
      <w:pPr>
        <w:pStyle w:val="Odsekzoznamu"/>
        <w:numPr>
          <w:ilvl w:val="0"/>
          <w:numId w:val="23"/>
        </w:numPr>
        <w:spacing w:line="360" w:lineRule="auto"/>
        <w:jc w:val="both"/>
        <w:rPr>
          <w:lang w:val="sk-SK"/>
        </w:rPr>
      </w:pPr>
      <w:r w:rsidRPr="001D716D">
        <w:rPr>
          <w:lang w:val="sk-SK"/>
        </w:rPr>
        <w:t>Webinár Žilinskej Univerzity so zástupcami ŽSR, ZSSK o</w:t>
      </w:r>
      <w:r w:rsidR="007E2AE1" w:rsidRPr="001D716D">
        <w:rPr>
          <w:lang w:val="sk-SK"/>
        </w:rPr>
        <w:t> </w:t>
      </w:r>
      <w:r w:rsidRPr="001D716D">
        <w:rPr>
          <w:lang w:val="sk-SK"/>
        </w:rPr>
        <w:t>GDV</w:t>
      </w:r>
    </w:p>
    <w:p w:rsidR="007E2AE1" w:rsidRPr="001D716D" w:rsidRDefault="007E2AE1" w:rsidP="001B015D">
      <w:pPr>
        <w:pStyle w:val="Odsekzoznamu"/>
        <w:numPr>
          <w:ilvl w:val="0"/>
          <w:numId w:val="23"/>
        </w:numPr>
        <w:spacing w:line="360" w:lineRule="auto"/>
        <w:jc w:val="both"/>
        <w:rPr>
          <w:lang w:val="sk-SK"/>
        </w:rPr>
      </w:pPr>
      <w:r w:rsidRPr="001D716D">
        <w:rPr>
          <w:lang w:val="sk-SK"/>
        </w:rPr>
        <w:t>Školenie Generácia Z</w:t>
      </w:r>
      <w:r w:rsidR="00754DDD" w:rsidRPr="001D716D">
        <w:rPr>
          <w:lang w:val="sk-SK"/>
        </w:rPr>
        <w:t> 20pedagogických zamestnancov</w:t>
      </w:r>
      <w:r w:rsidRPr="001D716D">
        <w:rPr>
          <w:lang w:val="sk-SK"/>
        </w:rPr>
        <w:t xml:space="preserve"> – jún 2020</w:t>
      </w:r>
    </w:p>
    <w:p w:rsidR="00754DDD" w:rsidRPr="001D716D" w:rsidRDefault="007E2AE1" w:rsidP="001B015D">
      <w:pPr>
        <w:pStyle w:val="Odsekzoznamu"/>
        <w:numPr>
          <w:ilvl w:val="0"/>
          <w:numId w:val="23"/>
        </w:numPr>
        <w:spacing w:line="360" w:lineRule="auto"/>
        <w:jc w:val="both"/>
        <w:rPr>
          <w:lang w:val="sk-SK"/>
        </w:rPr>
      </w:pPr>
      <w:r w:rsidRPr="001D716D">
        <w:rPr>
          <w:lang w:val="sk-SK"/>
        </w:rPr>
        <w:t>Workshop zameraný proti agresivite a</w:t>
      </w:r>
      <w:r w:rsidR="00754DDD" w:rsidRPr="001D716D">
        <w:rPr>
          <w:lang w:val="sk-SK"/>
        </w:rPr>
        <w:t> </w:t>
      </w:r>
      <w:r w:rsidR="00163389" w:rsidRPr="001D716D">
        <w:rPr>
          <w:lang w:val="sk-SK"/>
        </w:rPr>
        <w:t>šikanovaniu</w:t>
      </w:r>
      <w:r w:rsidR="00754DDD" w:rsidRPr="001D716D">
        <w:rPr>
          <w:lang w:val="sk-SK"/>
        </w:rPr>
        <w:t>, 5 pedagogických zamestnancov</w:t>
      </w:r>
    </w:p>
    <w:p w:rsidR="00F938C5" w:rsidRPr="001D716D" w:rsidRDefault="00754DDD" w:rsidP="00F938C5">
      <w:pPr>
        <w:spacing w:line="360" w:lineRule="auto"/>
        <w:ind w:left="360"/>
        <w:jc w:val="both"/>
        <w:rPr>
          <w:lang w:val="sk-SK"/>
        </w:rPr>
      </w:pPr>
      <w:r w:rsidRPr="001D716D">
        <w:rPr>
          <w:lang w:val="sk-SK"/>
        </w:rPr>
        <w:t xml:space="preserve">       – júl 2020, </w:t>
      </w:r>
    </w:p>
    <w:p w:rsidR="00F938C5" w:rsidRPr="001D716D" w:rsidRDefault="00F938C5" w:rsidP="001B015D">
      <w:pPr>
        <w:pStyle w:val="Odsekzoznamu"/>
        <w:spacing w:line="360" w:lineRule="auto"/>
        <w:ind w:left="0"/>
        <w:jc w:val="both"/>
        <w:rPr>
          <w:lang w:val="sk-SK"/>
        </w:rPr>
      </w:pPr>
    </w:p>
    <w:p w:rsidR="00986794" w:rsidRPr="001D716D" w:rsidRDefault="00F938C5" w:rsidP="001B015D">
      <w:pPr>
        <w:pStyle w:val="Odsekzoznamu"/>
        <w:spacing w:line="360" w:lineRule="auto"/>
        <w:ind w:left="0"/>
        <w:jc w:val="both"/>
        <w:rPr>
          <w:u w:val="single"/>
          <w:lang w:val="sk-SK"/>
        </w:rPr>
      </w:pPr>
      <w:r w:rsidRPr="001D716D">
        <w:rPr>
          <w:u w:val="single"/>
          <w:lang w:val="sk-SK"/>
        </w:rPr>
        <w:t>školenia pre žiakov</w:t>
      </w:r>
    </w:p>
    <w:p w:rsidR="00F938C5" w:rsidRPr="001D716D" w:rsidRDefault="00F938C5" w:rsidP="00F938C5">
      <w:pPr>
        <w:pStyle w:val="Odsekzoznamu"/>
        <w:numPr>
          <w:ilvl w:val="0"/>
          <w:numId w:val="23"/>
        </w:numPr>
        <w:spacing w:line="360" w:lineRule="auto"/>
        <w:jc w:val="both"/>
        <w:rPr>
          <w:lang w:val="sk-SK"/>
        </w:rPr>
      </w:pPr>
      <w:r w:rsidRPr="001D716D">
        <w:rPr>
          <w:lang w:val="sk-SK"/>
        </w:rPr>
        <w:t>technická výchova pre žiakov ZŠ v dielňach SOŠD absolvovalo 34 žiakov ZŠ SNP Sučany. Žiaci ďalších  ZŠ sa nezúčastnili technickej výchovy z dôvodov mimoriadnej situácie spôsobenej šírením vírusu COVID -19</w:t>
      </w:r>
    </w:p>
    <w:p w:rsidR="00F938C5" w:rsidRPr="001D716D" w:rsidRDefault="00F938C5" w:rsidP="00F938C5">
      <w:pPr>
        <w:pStyle w:val="Odsekzoznamu"/>
        <w:numPr>
          <w:ilvl w:val="0"/>
          <w:numId w:val="23"/>
        </w:numPr>
        <w:spacing w:line="360" w:lineRule="auto"/>
        <w:jc w:val="both"/>
        <w:rPr>
          <w:lang w:val="sk-SK"/>
        </w:rPr>
      </w:pPr>
      <w:r w:rsidRPr="001D716D">
        <w:rPr>
          <w:lang w:val="sk-SK"/>
        </w:rPr>
        <w:t>odborné stáže v rámci projektu ERAZMUS+ absolvovalo 10 žiakov a  4 pedagogický zamestnanci</w:t>
      </w:r>
    </w:p>
    <w:p w:rsidR="00F938C5" w:rsidRPr="001D716D" w:rsidRDefault="00163389" w:rsidP="00F938C5">
      <w:pPr>
        <w:pStyle w:val="Odsekzoznamu"/>
        <w:numPr>
          <w:ilvl w:val="0"/>
          <w:numId w:val="23"/>
        </w:numPr>
        <w:spacing w:line="360" w:lineRule="auto"/>
        <w:jc w:val="both"/>
        <w:rPr>
          <w:lang w:val="sk-SK"/>
        </w:rPr>
      </w:pPr>
      <w:r w:rsidRPr="001D716D">
        <w:rPr>
          <w:lang w:val="sk-SK"/>
        </w:rPr>
        <w:t>s</w:t>
      </w:r>
      <w:r w:rsidR="00F938C5" w:rsidRPr="001D716D">
        <w:rPr>
          <w:lang w:val="sk-SK"/>
        </w:rPr>
        <w:t>kúšky elektrotechnickej spôsobilosti 65 frekventantov – september 2019, jún 2020</w:t>
      </w:r>
    </w:p>
    <w:p w:rsidR="00F938C5" w:rsidRPr="001D716D" w:rsidRDefault="00F938C5" w:rsidP="00F938C5">
      <w:pPr>
        <w:pStyle w:val="Odsekzoznamu"/>
        <w:spacing w:line="360" w:lineRule="auto"/>
        <w:jc w:val="both"/>
        <w:rPr>
          <w:lang w:val="sk-SK"/>
        </w:rPr>
      </w:pPr>
    </w:p>
    <w:p w:rsidR="00F938C5" w:rsidRPr="001D716D" w:rsidRDefault="00F938C5" w:rsidP="001B015D">
      <w:pPr>
        <w:pStyle w:val="Odsekzoznamu"/>
        <w:spacing w:line="360" w:lineRule="auto"/>
        <w:ind w:left="0"/>
        <w:jc w:val="both"/>
        <w:rPr>
          <w:lang w:val="sk-SK"/>
        </w:rPr>
      </w:pPr>
    </w:p>
    <w:p w:rsidR="00441A19" w:rsidRPr="001D716D" w:rsidRDefault="005413E8" w:rsidP="001B015D">
      <w:pPr>
        <w:pStyle w:val="Nadpis1"/>
        <w:spacing w:line="360" w:lineRule="auto"/>
        <w:jc w:val="center"/>
        <w:rPr>
          <w:color w:val="000000" w:themeColor="text1"/>
          <w:sz w:val="28"/>
          <w:szCs w:val="28"/>
        </w:rPr>
      </w:pPr>
      <w:r w:rsidRPr="001D716D">
        <w:rPr>
          <w:color w:val="000000" w:themeColor="text1"/>
          <w:sz w:val="28"/>
          <w:szCs w:val="28"/>
        </w:rPr>
        <w:t>4</w:t>
      </w:r>
      <w:r w:rsidR="002639CA" w:rsidRPr="001D716D">
        <w:rPr>
          <w:color w:val="000000" w:themeColor="text1"/>
          <w:sz w:val="28"/>
          <w:szCs w:val="28"/>
        </w:rPr>
        <w:t xml:space="preserve">. </w:t>
      </w:r>
      <w:r w:rsidR="00986794" w:rsidRPr="001D716D">
        <w:rPr>
          <w:color w:val="000000" w:themeColor="text1"/>
          <w:sz w:val="28"/>
          <w:szCs w:val="28"/>
        </w:rPr>
        <w:t>Vyhodnotenie plánu činnosti za uplynulé obdobie a jeho prínos</w:t>
      </w:r>
    </w:p>
    <w:p w:rsidR="00CD09B9" w:rsidRPr="001D716D" w:rsidRDefault="00CD09B9" w:rsidP="001B015D">
      <w:pPr>
        <w:spacing w:line="360" w:lineRule="auto"/>
        <w:ind w:left="284" w:hanging="284"/>
        <w:jc w:val="both"/>
        <w:rPr>
          <w:b/>
          <w:lang w:val="sk-SK"/>
        </w:rPr>
      </w:pPr>
    </w:p>
    <w:p w:rsidR="0079218A" w:rsidRPr="001D716D" w:rsidRDefault="00CD09B9" w:rsidP="001B015D">
      <w:pPr>
        <w:spacing w:line="360" w:lineRule="auto"/>
        <w:ind w:left="284" w:hanging="284"/>
        <w:jc w:val="both"/>
        <w:rPr>
          <w:lang w:val="sk-SK"/>
        </w:rPr>
      </w:pPr>
      <w:r w:rsidRPr="001D716D">
        <w:rPr>
          <w:lang w:val="sk-SK"/>
        </w:rPr>
        <w:lastRenderedPageBreak/>
        <w:t xml:space="preserve">Škola si pre </w:t>
      </w:r>
      <w:r w:rsidR="00E75504" w:rsidRPr="001D716D">
        <w:rPr>
          <w:lang w:val="sk-SK"/>
        </w:rPr>
        <w:t xml:space="preserve"> </w:t>
      </w:r>
      <w:r w:rsidRPr="001D716D">
        <w:rPr>
          <w:lang w:val="sk-SK"/>
        </w:rPr>
        <w:t>školský rok 2019/2020 stanovila nasledovné strategické ciele :</w:t>
      </w:r>
      <w:r w:rsidR="0079218A" w:rsidRPr="001D716D">
        <w:rPr>
          <w:lang w:val="sk-SK"/>
        </w:rPr>
        <w:t xml:space="preserve"> </w:t>
      </w:r>
    </w:p>
    <w:p w:rsidR="0079218A" w:rsidRPr="001D716D" w:rsidRDefault="0079218A" w:rsidP="001B015D">
      <w:pPr>
        <w:spacing w:line="360" w:lineRule="auto"/>
        <w:ind w:left="284" w:hanging="284"/>
        <w:jc w:val="both"/>
        <w:rPr>
          <w:b/>
          <w:lang w:val="sk-SK"/>
        </w:rPr>
      </w:pPr>
      <w:r w:rsidRPr="001D716D">
        <w:rPr>
          <w:b/>
          <w:lang w:val="sk-SK"/>
        </w:rPr>
        <w:t>Strategické ciele:</w:t>
      </w:r>
    </w:p>
    <w:p w:rsidR="0079218A" w:rsidRPr="001D716D" w:rsidRDefault="0079218A" w:rsidP="001B015D">
      <w:pPr>
        <w:pStyle w:val="Odsekzoznamu"/>
        <w:numPr>
          <w:ilvl w:val="0"/>
          <w:numId w:val="41"/>
        </w:numPr>
        <w:spacing w:line="360" w:lineRule="auto"/>
        <w:ind w:left="709" w:hanging="425"/>
        <w:jc w:val="both"/>
        <w:rPr>
          <w:u w:val="single"/>
          <w:lang w:val="sk-SK"/>
        </w:rPr>
      </w:pPr>
      <w:r w:rsidRPr="001D716D">
        <w:rPr>
          <w:u w:val="single"/>
          <w:lang w:val="sk-SK"/>
        </w:rPr>
        <w:t>Plniť úlohy vyplývajúce z Centra odborného vzdelávania a prípravy pre dopravu pošty a telekomunikácie so zameraním na nadštandardné vybavenie pracovísk OV.</w:t>
      </w:r>
    </w:p>
    <w:p w:rsidR="0079218A" w:rsidRPr="001D716D" w:rsidRDefault="0079218A" w:rsidP="0085535A">
      <w:pPr>
        <w:spacing w:line="360" w:lineRule="auto"/>
        <w:ind w:left="284" w:firstLine="425"/>
        <w:jc w:val="both"/>
        <w:rPr>
          <w:b/>
          <w:lang w:val="sk-SK"/>
        </w:rPr>
      </w:pPr>
      <w:r w:rsidRPr="001D716D">
        <w:rPr>
          <w:b/>
          <w:lang w:val="sk-SK"/>
        </w:rPr>
        <w:t>Vyhodnotenie –úloha splnená</w:t>
      </w:r>
      <w:r w:rsidR="00441A19" w:rsidRPr="001D716D">
        <w:rPr>
          <w:b/>
          <w:lang w:val="sk-SK"/>
        </w:rPr>
        <w:t xml:space="preserve">. </w:t>
      </w:r>
    </w:p>
    <w:p w:rsidR="0061329C" w:rsidRPr="001D716D" w:rsidRDefault="00441A19" w:rsidP="004E7103">
      <w:pPr>
        <w:spacing w:line="360" w:lineRule="auto"/>
        <w:ind w:left="709" w:hanging="709"/>
        <w:jc w:val="both"/>
        <w:rPr>
          <w:lang w:val="sk-SK"/>
        </w:rPr>
      </w:pPr>
      <w:r w:rsidRPr="001D716D">
        <w:rPr>
          <w:b/>
          <w:lang w:val="sk-SK"/>
        </w:rPr>
        <w:t xml:space="preserve">           </w:t>
      </w:r>
      <w:r w:rsidR="004E7103" w:rsidRPr="001D716D">
        <w:rPr>
          <w:b/>
          <w:lang w:val="sk-SK"/>
        </w:rPr>
        <w:t xml:space="preserve"> </w:t>
      </w:r>
      <w:r w:rsidR="00CE44B9" w:rsidRPr="001D716D">
        <w:rPr>
          <w:b/>
          <w:lang w:val="sk-SK"/>
        </w:rPr>
        <w:tab/>
      </w:r>
      <w:r w:rsidRPr="001D716D">
        <w:rPr>
          <w:lang w:val="sk-SK"/>
        </w:rPr>
        <w:t xml:space="preserve">Škola v priebehu roka plnila a splnila všetky úlohy, ktoré sú spojené s povinnosťami COVaP. </w:t>
      </w:r>
      <w:r w:rsidR="000D5233" w:rsidRPr="001D716D">
        <w:rPr>
          <w:lang w:val="sk-SK"/>
        </w:rPr>
        <w:t>Absolvovali</w:t>
      </w:r>
      <w:r w:rsidRPr="001D716D">
        <w:rPr>
          <w:lang w:val="sk-SK"/>
        </w:rPr>
        <w:t xml:space="preserve"> sme nábory na jednotlivé odbory. </w:t>
      </w:r>
      <w:r w:rsidR="000D5233" w:rsidRPr="001D716D">
        <w:rPr>
          <w:lang w:val="sk-SK"/>
        </w:rPr>
        <w:t xml:space="preserve">Majstri OV nahradili počas obdobia CORONA vírusu zamestnávateľov a prešli na online vyučovanie odborného výcviku. </w:t>
      </w:r>
      <w:r w:rsidRPr="001D716D">
        <w:rPr>
          <w:lang w:val="sk-SK"/>
        </w:rPr>
        <w:t>Majstri OV</w:t>
      </w:r>
      <w:r w:rsidR="00EA27CA" w:rsidRPr="001D716D">
        <w:rPr>
          <w:lang w:val="sk-SK"/>
        </w:rPr>
        <w:t xml:space="preserve"> za</w:t>
      </w:r>
      <w:r w:rsidRPr="001D716D">
        <w:rPr>
          <w:lang w:val="sk-SK"/>
        </w:rPr>
        <w:t xml:space="preserve">čali s úpravou špeciálnej učebne </w:t>
      </w:r>
      <w:r w:rsidR="008F0624" w:rsidRPr="001D716D">
        <w:rPr>
          <w:lang w:val="sk-SK"/>
        </w:rPr>
        <w:t xml:space="preserve">v dielňach </w:t>
      </w:r>
      <w:r w:rsidR="00EA27CA" w:rsidRPr="001D716D">
        <w:rPr>
          <w:lang w:val="sk-SK"/>
        </w:rPr>
        <w:t>pre železničnú dopravu</w:t>
      </w:r>
      <w:r w:rsidR="008F0624" w:rsidRPr="001D716D">
        <w:rPr>
          <w:lang w:val="sk-SK"/>
        </w:rPr>
        <w:t>.</w:t>
      </w:r>
    </w:p>
    <w:p w:rsidR="0085535A" w:rsidRPr="001D716D" w:rsidRDefault="0085535A" w:rsidP="004E7103">
      <w:pPr>
        <w:spacing w:line="360" w:lineRule="auto"/>
        <w:ind w:left="709" w:hanging="709"/>
        <w:jc w:val="both"/>
        <w:rPr>
          <w:lang w:val="sk-SK"/>
        </w:rPr>
      </w:pPr>
    </w:p>
    <w:p w:rsidR="0079218A" w:rsidRPr="001D716D" w:rsidRDefault="0061329C" w:rsidP="00CE44B9">
      <w:pPr>
        <w:spacing w:line="360" w:lineRule="auto"/>
        <w:ind w:left="284" w:hanging="142"/>
        <w:jc w:val="both"/>
        <w:rPr>
          <w:u w:val="single"/>
          <w:lang w:val="sk-SK"/>
        </w:rPr>
      </w:pPr>
      <w:r w:rsidRPr="001D716D">
        <w:rPr>
          <w:lang w:val="sk-SK"/>
        </w:rPr>
        <w:tab/>
      </w:r>
      <w:r w:rsidR="00DD5682" w:rsidRPr="001D716D">
        <w:rPr>
          <w:lang w:val="sk-SK"/>
        </w:rPr>
        <w:t>2</w:t>
      </w:r>
      <w:r w:rsidRPr="001D716D">
        <w:rPr>
          <w:lang w:val="sk-SK"/>
        </w:rPr>
        <w:t xml:space="preserve">. </w:t>
      </w:r>
      <w:r w:rsidRPr="001D716D">
        <w:rPr>
          <w:lang w:val="sk-SK"/>
        </w:rPr>
        <w:tab/>
      </w:r>
      <w:r w:rsidR="008F0624" w:rsidRPr="001D716D">
        <w:rPr>
          <w:u w:val="single"/>
          <w:lang w:val="sk-SK"/>
        </w:rPr>
        <w:t>Spolupracovať</w:t>
      </w:r>
      <w:r w:rsidR="0079218A" w:rsidRPr="001D716D">
        <w:rPr>
          <w:u w:val="single"/>
          <w:lang w:val="sk-SK"/>
        </w:rPr>
        <w:t xml:space="preserve"> s firmami duálneho vzdelávania v oblasti železničnej dopravy, a na</w:t>
      </w:r>
      <w:r w:rsidR="0079218A" w:rsidRPr="001D716D">
        <w:rPr>
          <w:lang w:val="sk-SK"/>
        </w:rPr>
        <w:t xml:space="preserve"> </w:t>
      </w:r>
      <w:r w:rsidR="00CE44B9" w:rsidRPr="001D716D">
        <w:rPr>
          <w:lang w:val="sk-SK"/>
        </w:rPr>
        <w:tab/>
      </w:r>
      <w:r w:rsidR="0079218A" w:rsidRPr="001D716D">
        <w:rPr>
          <w:u w:val="single"/>
          <w:lang w:val="sk-SK"/>
        </w:rPr>
        <w:t>základe ich potrieb rozširovať ponuku študijných a učebných odborov, ako aj počet</w:t>
      </w:r>
      <w:r w:rsidR="0079218A" w:rsidRPr="001D716D">
        <w:rPr>
          <w:lang w:val="sk-SK"/>
        </w:rPr>
        <w:t xml:space="preserve"> </w:t>
      </w:r>
      <w:r w:rsidR="00CE44B9" w:rsidRPr="001D716D">
        <w:rPr>
          <w:lang w:val="sk-SK"/>
        </w:rPr>
        <w:tab/>
      </w:r>
      <w:r w:rsidR="0079218A" w:rsidRPr="001D716D">
        <w:rPr>
          <w:u w:val="single"/>
          <w:lang w:val="sk-SK"/>
        </w:rPr>
        <w:t>žiakov v duálnom vzdelávaní v súlade so stratégiou rozvoja ŽSK.</w:t>
      </w:r>
    </w:p>
    <w:p w:rsidR="0079218A" w:rsidRPr="001D716D" w:rsidRDefault="0079218A" w:rsidP="0085535A">
      <w:pPr>
        <w:spacing w:line="360" w:lineRule="auto"/>
        <w:ind w:firstLine="709"/>
        <w:jc w:val="both"/>
        <w:rPr>
          <w:b/>
          <w:lang w:val="sk-SK"/>
        </w:rPr>
      </w:pPr>
      <w:r w:rsidRPr="001D716D">
        <w:rPr>
          <w:b/>
          <w:lang w:val="sk-SK"/>
        </w:rPr>
        <w:t>Vyhodnotenie –úloha čiastočne splnená</w:t>
      </w:r>
    </w:p>
    <w:p w:rsidR="008F0624" w:rsidRPr="001D716D" w:rsidRDefault="00CE44B9" w:rsidP="00CE44B9">
      <w:pPr>
        <w:spacing w:line="360" w:lineRule="auto"/>
        <w:ind w:left="709"/>
        <w:jc w:val="both"/>
        <w:rPr>
          <w:lang w:val="sk-SK"/>
        </w:rPr>
      </w:pPr>
      <w:r w:rsidRPr="001D716D">
        <w:rPr>
          <w:lang w:val="sk-SK"/>
        </w:rPr>
        <w:tab/>
      </w:r>
      <w:r w:rsidR="008F0624" w:rsidRPr="001D716D">
        <w:rPr>
          <w:lang w:val="sk-SK"/>
        </w:rPr>
        <w:t xml:space="preserve">Škola vykonala nábory vo všetkých </w:t>
      </w:r>
      <w:r w:rsidR="00E75504" w:rsidRPr="001D716D">
        <w:rPr>
          <w:lang w:val="sk-SK"/>
        </w:rPr>
        <w:t xml:space="preserve">dostupných  </w:t>
      </w:r>
      <w:r w:rsidR="008F0624" w:rsidRPr="001D716D">
        <w:rPr>
          <w:lang w:val="sk-SK"/>
        </w:rPr>
        <w:t xml:space="preserve">regiónoch a získala žiakov podľa požiadaviek partnerov v duálnom vzdelávaní. Z dôvodov zmeny v prijímacom </w:t>
      </w:r>
      <w:r w:rsidR="00771EA7" w:rsidRPr="001D716D">
        <w:rPr>
          <w:lang w:val="sk-SK"/>
        </w:rPr>
        <w:t>konaní</w:t>
      </w:r>
      <w:r w:rsidR="008F0624" w:rsidRPr="001D716D">
        <w:rPr>
          <w:lang w:val="sk-SK"/>
        </w:rPr>
        <w:t xml:space="preserve">  </w:t>
      </w:r>
      <w:r w:rsidR="000D5233" w:rsidRPr="001D716D">
        <w:rPr>
          <w:lang w:val="sk-SK"/>
        </w:rPr>
        <w:t xml:space="preserve">z dôvodu Corona vírusu  19 nám žiaci prihlásení na učebné odbory odišli na študijné odbory iných škôl. Následkom tejto situácie neprebehla </w:t>
      </w:r>
      <w:r w:rsidR="00771EA7" w:rsidRPr="001D716D">
        <w:rPr>
          <w:lang w:val="sk-SK"/>
        </w:rPr>
        <w:t xml:space="preserve">ani </w:t>
      </w:r>
      <w:r w:rsidR="000D5233" w:rsidRPr="001D716D">
        <w:rPr>
          <w:lang w:val="sk-SK"/>
        </w:rPr>
        <w:t xml:space="preserve">u všetkých žiakov- budúcich dualistov  predpísaná zdravotná a psychologická prehliadka. </w:t>
      </w:r>
    </w:p>
    <w:p w:rsidR="0085535A" w:rsidRPr="001D716D" w:rsidRDefault="0085535A" w:rsidP="00CE44B9">
      <w:pPr>
        <w:spacing w:line="360" w:lineRule="auto"/>
        <w:ind w:left="709"/>
        <w:jc w:val="both"/>
        <w:rPr>
          <w:lang w:val="sk-SK"/>
        </w:rPr>
      </w:pPr>
    </w:p>
    <w:p w:rsidR="0079218A" w:rsidRPr="001D716D" w:rsidRDefault="0061329C" w:rsidP="00CE44B9">
      <w:pPr>
        <w:spacing w:line="360" w:lineRule="auto"/>
        <w:ind w:left="284" w:hanging="284"/>
        <w:jc w:val="both"/>
        <w:rPr>
          <w:u w:val="single"/>
          <w:lang w:val="sk-SK"/>
        </w:rPr>
      </w:pPr>
      <w:r w:rsidRPr="001D716D">
        <w:rPr>
          <w:b/>
          <w:lang w:val="sk-SK"/>
        </w:rPr>
        <w:tab/>
      </w:r>
      <w:r w:rsidR="00564BD3" w:rsidRPr="001D716D">
        <w:rPr>
          <w:lang w:val="sk-SK"/>
        </w:rPr>
        <w:t>3</w:t>
      </w:r>
      <w:r w:rsidR="0079218A" w:rsidRPr="001D716D">
        <w:rPr>
          <w:lang w:val="sk-SK"/>
        </w:rPr>
        <w:t>.</w:t>
      </w:r>
      <w:r w:rsidR="0079218A" w:rsidRPr="001D716D">
        <w:rPr>
          <w:b/>
          <w:lang w:val="sk-SK"/>
        </w:rPr>
        <w:t xml:space="preserve"> </w:t>
      </w:r>
      <w:r w:rsidR="0085535A" w:rsidRPr="001D716D">
        <w:rPr>
          <w:b/>
          <w:lang w:val="sk-SK"/>
        </w:rPr>
        <w:t xml:space="preserve"> </w:t>
      </w:r>
      <w:r w:rsidR="0079218A" w:rsidRPr="001D716D">
        <w:rPr>
          <w:u w:val="single"/>
          <w:lang w:val="sk-SK"/>
        </w:rPr>
        <w:t xml:space="preserve">Propagovať vzdelávanie v oblasti železničnej dopravy cez akciu Študuj dopravu </w:t>
      </w:r>
      <w:r w:rsidR="007C27B1" w:rsidRPr="001D716D">
        <w:rPr>
          <w:u w:val="single"/>
          <w:lang w:val="sk-SK"/>
        </w:rPr>
        <w:br/>
      </w:r>
      <w:r w:rsidR="007C27B1" w:rsidRPr="001D716D">
        <w:rPr>
          <w:lang w:val="sk-SK"/>
        </w:rPr>
        <w:tab/>
      </w:r>
      <w:r w:rsidR="0079218A" w:rsidRPr="001D716D">
        <w:rPr>
          <w:u w:val="single"/>
          <w:lang w:val="sk-SK"/>
        </w:rPr>
        <w:t>a</w:t>
      </w:r>
      <w:r w:rsidR="007C27B1" w:rsidRPr="001D716D">
        <w:rPr>
          <w:u w:val="single"/>
          <w:lang w:val="sk-SK"/>
        </w:rPr>
        <w:t xml:space="preserve"> </w:t>
      </w:r>
      <w:r w:rsidR="0079218A" w:rsidRPr="001D716D">
        <w:rPr>
          <w:u w:val="single"/>
          <w:lang w:val="sk-SK"/>
        </w:rPr>
        <w:t>spoluprácu so základnými školami</w:t>
      </w:r>
      <w:r w:rsidR="00564BD3" w:rsidRPr="001D716D">
        <w:rPr>
          <w:u w:val="single"/>
          <w:lang w:val="sk-SK"/>
        </w:rPr>
        <w:t>.</w:t>
      </w:r>
    </w:p>
    <w:p w:rsidR="005413E8" w:rsidRPr="001D716D" w:rsidRDefault="0079218A" w:rsidP="0085535A">
      <w:pPr>
        <w:spacing w:line="360" w:lineRule="auto"/>
        <w:ind w:firstLine="709"/>
        <w:jc w:val="both"/>
        <w:rPr>
          <w:b/>
          <w:lang w:val="sk-SK"/>
        </w:rPr>
      </w:pPr>
      <w:r w:rsidRPr="001D716D">
        <w:rPr>
          <w:b/>
          <w:lang w:val="sk-SK"/>
        </w:rPr>
        <w:t>Vyhodnotenie –úloha</w:t>
      </w:r>
      <w:r w:rsidR="00E75504" w:rsidRPr="001D716D">
        <w:rPr>
          <w:b/>
          <w:lang w:val="sk-SK"/>
        </w:rPr>
        <w:t xml:space="preserve"> čiastočne s</w:t>
      </w:r>
      <w:r w:rsidRPr="001D716D">
        <w:rPr>
          <w:b/>
          <w:lang w:val="sk-SK"/>
        </w:rPr>
        <w:t>plnená</w:t>
      </w:r>
    </w:p>
    <w:p w:rsidR="000D5233" w:rsidRPr="001D716D" w:rsidRDefault="00DD5682" w:rsidP="00CE44B9">
      <w:pPr>
        <w:spacing w:line="360" w:lineRule="auto"/>
        <w:ind w:left="709" w:hanging="709"/>
        <w:jc w:val="both"/>
        <w:rPr>
          <w:lang w:val="sk-SK"/>
        </w:rPr>
      </w:pPr>
      <w:r w:rsidRPr="001D716D">
        <w:rPr>
          <w:b/>
          <w:lang w:val="sk-SK"/>
        </w:rPr>
        <w:t xml:space="preserve">     </w:t>
      </w:r>
      <w:r w:rsidRPr="001D716D">
        <w:rPr>
          <w:b/>
          <w:lang w:val="sk-SK"/>
        </w:rPr>
        <w:tab/>
      </w:r>
      <w:r w:rsidR="00CE44B9" w:rsidRPr="001D716D">
        <w:rPr>
          <w:b/>
          <w:lang w:val="sk-SK"/>
        </w:rPr>
        <w:tab/>
      </w:r>
      <w:r w:rsidR="000D5233" w:rsidRPr="001D716D">
        <w:rPr>
          <w:lang w:val="sk-SK"/>
        </w:rPr>
        <w:t xml:space="preserve">SOŠD Martin-Priekopa </w:t>
      </w:r>
      <w:r w:rsidR="00E75504" w:rsidRPr="001D716D">
        <w:rPr>
          <w:lang w:val="sk-SK"/>
        </w:rPr>
        <w:t xml:space="preserve">sa zúčastnila akcie Študuj dopravu v Bratislave a pripravili sme v apríli 2020 akciu vo Vrútkach. Z dôvodov CORONA vírusu  sa akcia vo Vrútkach nekonala. Spolupráca so základnými školami prebiehala podľa plánu </w:t>
      </w:r>
      <w:r w:rsidR="006316BC" w:rsidRPr="001D716D">
        <w:rPr>
          <w:lang w:val="sk-SK"/>
        </w:rPr>
        <w:br/>
      </w:r>
      <w:r w:rsidR="00E75504" w:rsidRPr="001D716D">
        <w:rPr>
          <w:lang w:val="sk-SK"/>
        </w:rPr>
        <w:lastRenderedPageBreak/>
        <w:t>do marca 2020. Školy, ktoré sa objednali a nezúčastnili pracovného vyučovania na našej škole budú presunuté do nasledovného školského roka</w:t>
      </w:r>
      <w:r w:rsidR="0061329C" w:rsidRPr="001D716D">
        <w:rPr>
          <w:lang w:val="sk-SK"/>
        </w:rPr>
        <w:t>.</w:t>
      </w:r>
    </w:p>
    <w:p w:rsidR="001D716D" w:rsidRPr="001D716D" w:rsidRDefault="001D716D" w:rsidP="001D716D">
      <w:pPr>
        <w:rPr>
          <w:b/>
          <w:color w:val="FF0000"/>
          <w:lang w:val="sk-SK"/>
        </w:rPr>
      </w:pPr>
    </w:p>
    <w:p w:rsidR="0079218A" w:rsidRPr="001D716D" w:rsidRDefault="0079218A" w:rsidP="001D716D">
      <w:pPr>
        <w:rPr>
          <w:b/>
          <w:lang w:val="sk-SK"/>
        </w:rPr>
      </w:pPr>
      <w:r w:rsidRPr="001D716D">
        <w:rPr>
          <w:b/>
          <w:lang w:val="sk-SK"/>
        </w:rPr>
        <w:t>Definícia cieľa pre školský rok 2020/2021:</w:t>
      </w:r>
    </w:p>
    <w:p w:rsidR="001D716D" w:rsidRPr="001D716D" w:rsidRDefault="001D716D" w:rsidP="001D716D">
      <w:pPr>
        <w:rPr>
          <w:b/>
          <w:lang w:val="sk-SK"/>
        </w:rPr>
      </w:pPr>
    </w:p>
    <w:p w:rsidR="0079218A" w:rsidRPr="001D716D" w:rsidRDefault="0079218A" w:rsidP="001B015D">
      <w:pPr>
        <w:spacing w:line="360" w:lineRule="auto"/>
        <w:ind w:left="284" w:hanging="284"/>
        <w:jc w:val="both"/>
        <w:rPr>
          <w:b/>
          <w:lang w:val="sk-SK"/>
        </w:rPr>
      </w:pPr>
      <w:r w:rsidRPr="001D716D">
        <w:rPr>
          <w:b/>
          <w:lang w:val="sk-SK"/>
        </w:rPr>
        <w:t>Strategické ciele:</w:t>
      </w:r>
    </w:p>
    <w:p w:rsidR="001D716D" w:rsidRPr="001D716D" w:rsidRDefault="001D716D" w:rsidP="001B015D">
      <w:pPr>
        <w:spacing w:line="360" w:lineRule="auto"/>
        <w:ind w:left="284" w:hanging="284"/>
        <w:jc w:val="both"/>
        <w:rPr>
          <w:b/>
          <w:lang w:val="sk-SK"/>
        </w:rPr>
      </w:pPr>
    </w:p>
    <w:p w:rsidR="0079218A" w:rsidRPr="001D716D" w:rsidRDefault="00E75504" w:rsidP="001B015D">
      <w:pPr>
        <w:pStyle w:val="Odsekzoznamu"/>
        <w:numPr>
          <w:ilvl w:val="0"/>
          <w:numId w:val="34"/>
        </w:numPr>
        <w:spacing w:line="360" w:lineRule="auto"/>
        <w:jc w:val="both"/>
        <w:rPr>
          <w:lang w:val="sk-SK"/>
        </w:rPr>
      </w:pPr>
      <w:r w:rsidRPr="001D716D">
        <w:rPr>
          <w:lang w:val="sk-SK"/>
        </w:rPr>
        <w:t>P</w:t>
      </w:r>
      <w:r w:rsidR="00062FFA" w:rsidRPr="001D716D">
        <w:rPr>
          <w:lang w:val="sk-SK"/>
        </w:rPr>
        <w:t>riebežne p</w:t>
      </w:r>
      <w:r w:rsidRPr="001D716D">
        <w:rPr>
          <w:lang w:val="sk-SK"/>
        </w:rPr>
        <w:t xml:space="preserve">lniť úlohy vyplývajúce z Centra odborného vzdelávania a prípravy </w:t>
      </w:r>
      <w:r w:rsidR="006316BC" w:rsidRPr="001D716D">
        <w:rPr>
          <w:lang w:val="sk-SK"/>
        </w:rPr>
        <w:br/>
      </w:r>
      <w:r w:rsidRPr="001D716D">
        <w:rPr>
          <w:lang w:val="sk-SK"/>
        </w:rPr>
        <w:t xml:space="preserve">pre dopravu pošty a telekomunikácie a spolupracovať s firmami duálneho vzdelávania </w:t>
      </w:r>
    </w:p>
    <w:p w:rsidR="00E75504" w:rsidRPr="001D716D" w:rsidRDefault="00E75504" w:rsidP="001B015D">
      <w:pPr>
        <w:pStyle w:val="Odsekzoznamu"/>
        <w:numPr>
          <w:ilvl w:val="0"/>
          <w:numId w:val="34"/>
        </w:numPr>
        <w:spacing w:line="360" w:lineRule="auto"/>
        <w:rPr>
          <w:lang w:val="sk-SK"/>
        </w:rPr>
      </w:pPr>
      <w:r w:rsidRPr="001D716D">
        <w:rPr>
          <w:lang w:val="sk-SK"/>
        </w:rPr>
        <w:t>Splniť  úlohy spojené s projektom EU  Zvýšenie kvality odborného vzdelávania a prípravy Strednej odbornej školy dopravnej</w:t>
      </w:r>
    </w:p>
    <w:p w:rsidR="00A97C8D" w:rsidRPr="001D716D" w:rsidRDefault="00E75504" w:rsidP="001B015D">
      <w:pPr>
        <w:pStyle w:val="Odsekzoznamu"/>
        <w:numPr>
          <w:ilvl w:val="0"/>
          <w:numId w:val="34"/>
        </w:numPr>
        <w:spacing w:line="360" w:lineRule="auto"/>
        <w:jc w:val="both"/>
        <w:rPr>
          <w:lang w:val="sk-SK"/>
        </w:rPr>
      </w:pPr>
      <w:r w:rsidRPr="001D716D">
        <w:rPr>
          <w:lang w:val="sk-SK"/>
        </w:rPr>
        <w:t>Propagovať vzdelávanie v oblasti železničnej dopravy cez akciu Študuj dopravu</w:t>
      </w:r>
      <w:r w:rsidR="00CD09B9" w:rsidRPr="001D716D">
        <w:rPr>
          <w:lang w:val="sk-SK"/>
        </w:rPr>
        <w:t xml:space="preserve">, súťaže pre základné a stredné školy a cez </w:t>
      </w:r>
      <w:r w:rsidRPr="001D716D">
        <w:rPr>
          <w:lang w:val="sk-SK"/>
        </w:rPr>
        <w:t xml:space="preserve"> spoluprácu so základnými</w:t>
      </w:r>
      <w:r w:rsidR="00CD09B9" w:rsidRPr="001D716D">
        <w:rPr>
          <w:lang w:val="sk-SK"/>
        </w:rPr>
        <w:t xml:space="preserve"> a vysokými </w:t>
      </w:r>
      <w:r w:rsidRPr="001D716D">
        <w:rPr>
          <w:lang w:val="sk-SK"/>
        </w:rPr>
        <w:t xml:space="preserve"> školami</w:t>
      </w:r>
    </w:p>
    <w:p w:rsidR="001B015D" w:rsidRPr="001D716D" w:rsidRDefault="001B015D" w:rsidP="001B015D">
      <w:pPr>
        <w:pStyle w:val="Odsekzoznamu"/>
        <w:spacing w:line="360" w:lineRule="auto"/>
        <w:jc w:val="both"/>
        <w:rPr>
          <w:lang w:val="sk-SK"/>
        </w:rPr>
      </w:pPr>
    </w:p>
    <w:p w:rsidR="001D716D" w:rsidRPr="001D716D" w:rsidRDefault="001D716D">
      <w:pPr>
        <w:rPr>
          <w:lang w:val="sk-SK"/>
        </w:rPr>
      </w:pPr>
      <w:r w:rsidRPr="001D716D">
        <w:rPr>
          <w:lang w:val="sk-SK"/>
        </w:rPr>
        <w:br w:type="page"/>
      </w:r>
    </w:p>
    <w:p w:rsidR="00564BD3" w:rsidRPr="001D716D" w:rsidRDefault="00F938C5" w:rsidP="001B015D">
      <w:pPr>
        <w:pStyle w:val="Odsekzoznamu"/>
        <w:spacing w:after="160" w:line="360" w:lineRule="auto"/>
        <w:ind w:left="360"/>
        <w:rPr>
          <w:lang w:val="sk-SK"/>
        </w:rPr>
      </w:pPr>
      <w:r w:rsidRPr="001D716D">
        <w:rPr>
          <w:lang w:val="sk-SK"/>
        </w:rPr>
        <w:lastRenderedPageBreak/>
        <w:t>Odborné e</w:t>
      </w:r>
      <w:r w:rsidR="00030BE7" w:rsidRPr="001D716D">
        <w:rPr>
          <w:lang w:val="sk-SK"/>
        </w:rPr>
        <w:t>xkurzie</w:t>
      </w:r>
    </w:p>
    <w:p w:rsidR="00564BD3" w:rsidRPr="001D716D" w:rsidRDefault="00B83968" w:rsidP="001B015D">
      <w:pPr>
        <w:pStyle w:val="Odsekzoznamu"/>
        <w:numPr>
          <w:ilvl w:val="0"/>
          <w:numId w:val="37"/>
        </w:numPr>
        <w:tabs>
          <w:tab w:val="left" w:pos="-140"/>
          <w:tab w:val="left" w:pos="420"/>
          <w:tab w:val="left" w:pos="993"/>
          <w:tab w:val="left" w:pos="5670"/>
        </w:tabs>
        <w:spacing w:after="160" w:line="360" w:lineRule="auto"/>
        <w:ind w:left="1418" w:hanging="425"/>
        <w:jc w:val="both"/>
        <w:rPr>
          <w:lang w:val="sk-SK"/>
        </w:rPr>
      </w:pPr>
      <w:r w:rsidRPr="001D716D">
        <w:rPr>
          <w:lang w:val="sk-SK"/>
        </w:rPr>
        <w:t xml:space="preserve">Workshop Fri day v spolupráci so </w:t>
      </w:r>
      <w:r w:rsidR="00902A50" w:rsidRPr="001D716D">
        <w:rPr>
          <w:lang w:val="sk-SK"/>
        </w:rPr>
        <w:t>Ž</w:t>
      </w:r>
      <w:r w:rsidRPr="001D716D">
        <w:rPr>
          <w:lang w:val="sk-SK"/>
        </w:rPr>
        <w:t>ilinskou Univerzitou</w:t>
      </w:r>
    </w:p>
    <w:p w:rsidR="005A7402" w:rsidRPr="001D716D" w:rsidRDefault="005A7402" w:rsidP="001B015D">
      <w:pPr>
        <w:pStyle w:val="Odsekzoznamu"/>
        <w:numPr>
          <w:ilvl w:val="0"/>
          <w:numId w:val="37"/>
        </w:numPr>
        <w:tabs>
          <w:tab w:val="left" w:pos="-140"/>
          <w:tab w:val="left" w:pos="420"/>
          <w:tab w:val="left" w:pos="993"/>
          <w:tab w:val="left" w:pos="5670"/>
        </w:tabs>
        <w:spacing w:after="160" w:line="360" w:lineRule="auto"/>
        <w:ind w:left="1418" w:hanging="425"/>
        <w:jc w:val="both"/>
        <w:rPr>
          <w:lang w:val="sk-SK"/>
        </w:rPr>
      </w:pPr>
      <w:r w:rsidRPr="001D716D">
        <w:rPr>
          <w:lang w:val="sk-SK"/>
        </w:rPr>
        <w:t>Erste Financial Life Park Viedeň – október 2019</w:t>
      </w:r>
      <w:r w:rsidR="009B3CA7" w:rsidRPr="001D716D">
        <w:rPr>
          <w:lang w:val="sk-SK"/>
        </w:rPr>
        <w:t xml:space="preserve"> </w:t>
      </w:r>
      <w:r w:rsidRPr="001D716D">
        <w:rPr>
          <w:lang w:val="sk-SK"/>
        </w:rPr>
        <w:t>(19 žiakov 2 pedagogický zamestnanci</w:t>
      </w:r>
      <w:r w:rsidR="009B3CA7" w:rsidRPr="001D716D">
        <w:rPr>
          <w:lang w:val="sk-SK"/>
        </w:rPr>
        <w:t>)</w:t>
      </w:r>
    </w:p>
    <w:p w:rsidR="00D44DE4" w:rsidRPr="001D716D" w:rsidRDefault="00D44DE4" w:rsidP="001B015D">
      <w:pPr>
        <w:pStyle w:val="Odsekzoznamu"/>
        <w:numPr>
          <w:ilvl w:val="0"/>
          <w:numId w:val="37"/>
        </w:numPr>
        <w:tabs>
          <w:tab w:val="left" w:pos="-140"/>
          <w:tab w:val="left" w:pos="420"/>
          <w:tab w:val="left" w:pos="993"/>
          <w:tab w:val="left" w:pos="5670"/>
        </w:tabs>
        <w:spacing w:after="160" w:line="360" w:lineRule="auto"/>
        <w:ind w:left="1418" w:hanging="425"/>
        <w:jc w:val="both"/>
        <w:rPr>
          <w:lang w:val="sk-SK"/>
        </w:rPr>
      </w:pPr>
      <w:r w:rsidRPr="001D716D">
        <w:rPr>
          <w:noProof/>
          <w:lang w:val="sk-SK"/>
        </w:rPr>
        <w:t>autosalón Nitra október 2019</w:t>
      </w:r>
    </w:p>
    <w:p w:rsidR="00804745" w:rsidRPr="001D716D" w:rsidRDefault="00804745" w:rsidP="001B015D">
      <w:pPr>
        <w:pStyle w:val="Odsekzoznamu"/>
        <w:numPr>
          <w:ilvl w:val="0"/>
          <w:numId w:val="37"/>
        </w:numPr>
        <w:tabs>
          <w:tab w:val="left" w:pos="-140"/>
          <w:tab w:val="left" w:pos="420"/>
          <w:tab w:val="left" w:pos="993"/>
          <w:tab w:val="left" w:pos="5670"/>
        </w:tabs>
        <w:spacing w:after="160" w:line="360" w:lineRule="auto"/>
        <w:ind w:left="1418" w:hanging="425"/>
        <w:jc w:val="both"/>
        <w:rPr>
          <w:lang w:val="sk-SK"/>
        </w:rPr>
      </w:pPr>
      <w:r w:rsidRPr="001D716D">
        <w:rPr>
          <w:noProof/>
          <w:lang w:val="sk-SK"/>
        </w:rPr>
        <w:t>Samovratné výhybky, priecestné zabezpečovacie zariadenie a jeho obsluha</w:t>
      </w:r>
      <w:r w:rsidR="00DD5682" w:rsidRPr="001D716D">
        <w:rPr>
          <w:noProof/>
          <w:lang w:val="sk-SK"/>
        </w:rPr>
        <w:t xml:space="preserve"> </w:t>
      </w:r>
      <w:r w:rsidR="006316BC" w:rsidRPr="001D716D">
        <w:rPr>
          <w:noProof/>
          <w:lang w:val="sk-SK"/>
        </w:rPr>
        <w:br/>
      </w:r>
      <w:r w:rsidR="00DD5682" w:rsidRPr="001D716D">
        <w:rPr>
          <w:noProof/>
          <w:lang w:val="sk-SK"/>
        </w:rPr>
        <w:t xml:space="preserve">s </w:t>
      </w:r>
      <w:r w:rsidRPr="001D716D">
        <w:rPr>
          <w:noProof/>
          <w:lang w:val="sk-SK"/>
        </w:rPr>
        <w:t xml:space="preserve">výpravcom, organizácia práce v zriaďovacej stanici, rozraďovanie </w:t>
      </w:r>
      <w:r w:rsidR="006316BC" w:rsidRPr="001D716D">
        <w:rPr>
          <w:noProof/>
          <w:lang w:val="sk-SK"/>
        </w:rPr>
        <w:br/>
      </w:r>
      <w:r w:rsidRPr="001D716D">
        <w:rPr>
          <w:noProof/>
          <w:lang w:val="sk-SK"/>
        </w:rPr>
        <w:t xml:space="preserve">na spádovisku a zostava vlakov nákladnej dopravy, práca posunovačov </w:t>
      </w:r>
      <w:r w:rsidR="006316BC" w:rsidRPr="001D716D">
        <w:rPr>
          <w:noProof/>
          <w:lang w:val="sk-SK"/>
        </w:rPr>
        <w:br/>
      </w:r>
      <w:r w:rsidRPr="001D716D">
        <w:rPr>
          <w:noProof/>
          <w:lang w:val="sk-SK"/>
        </w:rPr>
        <w:t>a dozorcu spádoviska, organizácia práce posunovacích záloh. Na pracoviskách železničných staníc a ŽU v Žiline:</w:t>
      </w:r>
    </w:p>
    <w:p w:rsidR="00804745" w:rsidRPr="001D716D" w:rsidRDefault="00DD5682" w:rsidP="00537C4C">
      <w:pPr>
        <w:pStyle w:val="Odsekzoznamu"/>
        <w:spacing w:line="360" w:lineRule="auto"/>
        <w:ind w:left="1985" w:hanging="992"/>
        <w:rPr>
          <w:lang w:val="sk-SK"/>
        </w:rPr>
      </w:pPr>
      <w:r w:rsidRPr="001D716D">
        <w:rPr>
          <w:lang w:val="sk-SK"/>
        </w:rPr>
        <w:tab/>
      </w:r>
      <w:r w:rsidRPr="001D716D">
        <w:rPr>
          <w:lang w:val="sk-SK"/>
        </w:rPr>
        <w:tab/>
        <w:t xml:space="preserve">- </w:t>
      </w:r>
      <w:r w:rsidR="00804745" w:rsidRPr="001D716D">
        <w:rPr>
          <w:lang w:val="sk-SK"/>
        </w:rPr>
        <w:t xml:space="preserve">ŽST Oravský Podzámok </w:t>
      </w:r>
      <w:r w:rsidR="00537C4C" w:rsidRPr="001D716D">
        <w:rPr>
          <w:lang w:val="sk-SK"/>
        </w:rPr>
        <w:t xml:space="preserve">, Žilina – Teplička, Žilina, Vrútky, Martin, </w:t>
      </w:r>
      <w:r w:rsidR="00537C4C" w:rsidRPr="001D716D">
        <w:rPr>
          <w:lang w:val="sk-SK"/>
        </w:rPr>
        <w:tab/>
        <w:t xml:space="preserve">   Štrba, Štrbské Pleso</w:t>
      </w:r>
    </w:p>
    <w:p w:rsidR="00804745" w:rsidRPr="001D716D" w:rsidRDefault="00DD5682" w:rsidP="001B015D">
      <w:pPr>
        <w:pStyle w:val="Odsekzoznamu"/>
        <w:spacing w:line="360" w:lineRule="auto"/>
        <w:ind w:left="1843" w:hanging="850"/>
        <w:rPr>
          <w:lang w:val="sk-SK"/>
        </w:rPr>
      </w:pPr>
      <w:r w:rsidRPr="001D716D">
        <w:rPr>
          <w:lang w:val="sk-SK"/>
        </w:rPr>
        <w:tab/>
      </w:r>
      <w:r w:rsidRPr="001D716D">
        <w:rPr>
          <w:lang w:val="sk-SK"/>
        </w:rPr>
        <w:tab/>
      </w:r>
    </w:p>
    <w:p w:rsidR="00030BE7" w:rsidRPr="001D716D" w:rsidRDefault="00030BE7" w:rsidP="00F938C5">
      <w:pPr>
        <w:ind w:left="284" w:firstLine="142"/>
        <w:rPr>
          <w:lang w:val="sk-SK"/>
        </w:rPr>
      </w:pPr>
      <w:r w:rsidRPr="001D716D">
        <w:rPr>
          <w:lang w:val="sk-SK"/>
        </w:rPr>
        <w:t>Projekty</w:t>
      </w:r>
      <w:r w:rsidR="001B015D" w:rsidRPr="001D716D">
        <w:rPr>
          <w:lang w:val="sk-SK"/>
        </w:rPr>
        <w:tab/>
      </w:r>
    </w:p>
    <w:p w:rsidR="005A79BF" w:rsidRPr="001D716D" w:rsidRDefault="005A79BF" w:rsidP="001B015D">
      <w:pPr>
        <w:pStyle w:val="Odsekzoznamu"/>
        <w:numPr>
          <w:ilvl w:val="1"/>
          <w:numId w:val="39"/>
        </w:numPr>
        <w:spacing w:after="160" w:line="360" w:lineRule="auto"/>
        <w:ind w:left="1418" w:hanging="284"/>
        <w:jc w:val="both"/>
        <w:rPr>
          <w:lang w:val="sk-SK"/>
        </w:rPr>
      </w:pPr>
      <w:r w:rsidRPr="001D716D">
        <w:rPr>
          <w:lang w:val="sk-SK"/>
        </w:rPr>
        <w:t>výmenný pobyt žiakov SOŠD v rámci projektu Erasmus+ stáže v odbore      elektrotechniky a železničnej dopravy (2020/2021)</w:t>
      </w:r>
    </w:p>
    <w:p w:rsidR="00D44DE4" w:rsidRPr="001D716D" w:rsidRDefault="00D44DE4" w:rsidP="001B015D">
      <w:pPr>
        <w:pStyle w:val="Odsekzoznamu"/>
        <w:numPr>
          <w:ilvl w:val="1"/>
          <w:numId w:val="39"/>
        </w:numPr>
        <w:spacing w:after="160" w:line="360" w:lineRule="auto"/>
        <w:ind w:left="1418" w:hanging="284"/>
        <w:jc w:val="both"/>
        <w:rPr>
          <w:lang w:val="sk-SK"/>
        </w:rPr>
      </w:pPr>
      <w:r w:rsidRPr="001D716D">
        <w:rPr>
          <w:lang w:val="sk-SK"/>
        </w:rPr>
        <w:t>projekt MOVET</w:t>
      </w:r>
    </w:p>
    <w:p w:rsidR="0094063F" w:rsidRPr="001D716D" w:rsidRDefault="0094063F" w:rsidP="001B015D">
      <w:pPr>
        <w:pStyle w:val="Odsekzoznamu"/>
        <w:numPr>
          <w:ilvl w:val="1"/>
          <w:numId w:val="39"/>
        </w:numPr>
        <w:spacing w:after="160" w:line="360" w:lineRule="auto"/>
        <w:ind w:left="1418" w:hanging="284"/>
        <w:jc w:val="both"/>
        <w:rPr>
          <w:lang w:val="sk-SK"/>
        </w:rPr>
      </w:pPr>
      <w:r w:rsidRPr="001D716D">
        <w:rPr>
          <w:lang w:val="sk-SK"/>
        </w:rPr>
        <w:t>Vráťme šport do škôl</w:t>
      </w:r>
    </w:p>
    <w:p w:rsidR="0094063F" w:rsidRPr="001D716D" w:rsidRDefault="0094063F" w:rsidP="001B015D">
      <w:pPr>
        <w:pStyle w:val="Odsekzoznamu"/>
        <w:numPr>
          <w:ilvl w:val="1"/>
          <w:numId w:val="39"/>
        </w:numPr>
        <w:spacing w:after="160" w:line="360" w:lineRule="auto"/>
        <w:ind w:left="1418" w:hanging="284"/>
        <w:jc w:val="both"/>
        <w:rPr>
          <w:lang w:val="sk-SK"/>
        </w:rPr>
      </w:pPr>
      <w:r w:rsidRPr="001D716D">
        <w:rPr>
          <w:lang w:val="sk-SK"/>
        </w:rPr>
        <w:t> Zvýšenie kvality odborného vzdelávania a prípravy na Strednej odbornej škole dopravnej</w:t>
      </w:r>
    </w:p>
    <w:p w:rsidR="00AA64DC" w:rsidRPr="001D716D" w:rsidRDefault="00AA64DC" w:rsidP="001B015D">
      <w:pPr>
        <w:pStyle w:val="Odsekzoznamu"/>
        <w:numPr>
          <w:ilvl w:val="1"/>
          <w:numId w:val="39"/>
        </w:numPr>
        <w:spacing w:after="160" w:line="360" w:lineRule="auto"/>
        <w:ind w:left="1418" w:hanging="284"/>
        <w:rPr>
          <w:lang w:val="sk-SK"/>
        </w:rPr>
      </w:pPr>
      <w:r w:rsidRPr="001D716D">
        <w:rPr>
          <w:lang w:val="sk-SK"/>
        </w:rPr>
        <w:t>výmenný pobyt žiakov SOŠD v rámci projektu Erasmus+ v oblasti      elektrotechniky a železničnej dopravy</w:t>
      </w:r>
      <w:r w:rsidR="005A79BF" w:rsidRPr="001D716D">
        <w:rPr>
          <w:lang w:val="sk-SK"/>
        </w:rPr>
        <w:t xml:space="preserve"> (2019/2020, prebieha)</w:t>
      </w:r>
    </w:p>
    <w:p w:rsidR="00203FCA" w:rsidRPr="001D716D" w:rsidRDefault="00AA64DC" w:rsidP="001B015D">
      <w:pPr>
        <w:pStyle w:val="Odsekzoznamu"/>
        <w:numPr>
          <w:ilvl w:val="1"/>
          <w:numId w:val="39"/>
        </w:numPr>
        <w:spacing w:after="160" w:line="360" w:lineRule="auto"/>
        <w:ind w:left="1418" w:hanging="284"/>
        <w:rPr>
          <w:noProof/>
          <w:lang w:val="sk-SK"/>
        </w:rPr>
      </w:pPr>
      <w:r w:rsidRPr="001D716D">
        <w:rPr>
          <w:noProof/>
          <w:lang w:val="sk-SK"/>
        </w:rPr>
        <w:t>Podpora organizačného  zabezpečenia vzdelávania pedagogogických  zamestnancov v oblasti finančnej gramotnosti a výchovy k</w:t>
      </w:r>
      <w:r w:rsidR="00203FCA" w:rsidRPr="001D716D">
        <w:rPr>
          <w:noProof/>
          <w:lang w:val="sk-SK"/>
        </w:rPr>
        <w:t> </w:t>
      </w:r>
      <w:r w:rsidRPr="001D716D">
        <w:rPr>
          <w:noProof/>
          <w:lang w:val="sk-SK"/>
        </w:rPr>
        <w:t>podnikaniu</w:t>
      </w:r>
    </w:p>
    <w:p w:rsidR="00030BE7" w:rsidRPr="001D716D" w:rsidRDefault="00030BE7" w:rsidP="001B015D">
      <w:pPr>
        <w:pStyle w:val="Odsekzoznamu"/>
        <w:tabs>
          <w:tab w:val="left" w:pos="-140"/>
          <w:tab w:val="left" w:pos="700"/>
          <w:tab w:val="left" w:pos="6160"/>
          <w:tab w:val="center" w:pos="7371"/>
        </w:tabs>
        <w:spacing w:line="360" w:lineRule="auto"/>
        <w:ind w:left="360"/>
        <w:rPr>
          <w:lang w:val="sk-SK"/>
        </w:rPr>
      </w:pPr>
    </w:p>
    <w:p w:rsidR="00DD5682" w:rsidRPr="001D716D" w:rsidRDefault="00030BE7" w:rsidP="001B015D">
      <w:pPr>
        <w:tabs>
          <w:tab w:val="left" w:pos="-140"/>
          <w:tab w:val="left" w:pos="700"/>
          <w:tab w:val="left" w:pos="6160"/>
          <w:tab w:val="center" w:pos="7371"/>
        </w:tabs>
        <w:spacing w:line="360" w:lineRule="auto"/>
        <w:ind w:left="360"/>
        <w:jc w:val="both"/>
        <w:rPr>
          <w:lang w:val="sk-SK"/>
        </w:rPr>
      </w:pPr>
      <w:r w:rsidRPr="001D716D">
        <w:rPr>
          <w:lang w:val="sk-SK"/>
        </w:rPr>
        <w:t>Ďalšie aktivity</w:t>
      </w:r>
    </w:p>
    <w:p w:rsidR="00030BE7" w:rsidRPr="001D716D" w:rsidRDefault="00030BE7" w:rsidP="001B015D">
      <w:pPr>
        <w:pStyle w:val="Odsekzoznamu"/>
        <w:numPr>
          <w:ilvl w:val="0"/>
          <w:numId w:val="40"/>
        </w:numPr>
        <w:spacing w:after="160" w:line="360" w:lineRule="auto"/>
        <w:ind w:hanging="306"/>
        <w:jc w:val="both"/>
        <w:rPr>
          <w:lang w:val="sk-SK"/>
        </w:rPr>
      </w:pPr>
      <w:r w:rsidRPr="001D716D">
        <w:rPr>
          <w:lang w:val="sk-SK"/>
        </w:rPr>
        <w:lastRenderedPageBreak/>
        <w:t>pracovné stretnutie so zamestnancami ÚPSVaR na tému „ Uplatnenie absolventov na trhu práce“</w:t>
      </w:r>
    </w:p>
    <w:p w:rsidR="0094063F" w:rsidRPr="001D716D" w:rsidRDefault="0094063F" w:rsidP="001B015D">
      <w:pPr>
        <w:pStyle w:val="Odsekzoznamu"/>
        <w:numPr>
          <w:ilvl w:val="0"/>
          <w:numId w:val="40"/>
        </w:numPr>
        <w:spacing w:after="160" w:line="360" w:lineRule="auto"/>
        <w:ind w:hanging="306"/>
        <w:jc w:val="both"/>
        <w:rPr>
          <w:lang w:val="sk-SK"/>
        </w:rPr>
      </w:pPr>
      <w:r w:rsidRPr="001D716D">
        <w:rPr>
          <w:lang w:val="sk-SK"/>
        </w:rPr>
        <w:t>program „Rozvoj sociálnych zručností“ v spolupráci s</w:t>
      </w:r>
      <w:r w:rsidR="00902A50" w:rsidRPr="001D716D">
        <w:rPr>
          <w:lang w:val="sk-SK"/>
        </w:rPr>
        <w:t> </w:t>
      </w:r>
      <w:r w:rsidRPr="001D716D">
        <w:rPr>
          <w:lang w:val="sk-SK"/>
        </w:rPr>
        <w:t>CPPP</w:t>
      </w:r>
      <w:r w:rsidR="00902A50" w:rsidRPr="001D716D">
        <w:rPr>
          <w:lang w:val="sk-SK"/>
        </w:rPr>
        <w:t xml:space="preserve"> </w:t>
      </w:r>
      <w:r w:rsidRPr="001D716D">
        <w:rPr>
          <w:lang w:val="sk-SK"/>
        </w:rPr>
        <w:t>a</w:t>
      </w:r>
      <w:r w:rsidR="00902A50" w:rsidRPr="001D716D">
        <w:rPr>
          <w:lang w:val="sk-SK"/>
        </w:rPr>
        <w:t xml:space="preserve"> </w:t>
      </w:r>
      <w:r w:rsidRPr="001D716D">
        <w:rPr>
          <w:lang w:val="sk-SK"/>
        </w:rPr>
        <w:t>P v Martine</w:t>
      </w:r>
    </w:p>
    <w:p w:rsidR="0094063F" w:rsidRPr="001D716D" w:rsidRDefault="0094063F" w:rsidP="001B015D">
      <w:pPr>
        <w:pStyle w:val="Odsekzoznamu"/>
        <w:numPr>
          <w:ilvl w:val="0"/>
          <w:numId w:val="40"/>
        </w:numPr>
        <w:spacing w:after="160" w:line="360" w:lineRule="auto"/>
        <w:ind w:hanging="306"/>
        <w:jc w:val="both"/>
        <w:rPr>
          <w:lang w:val="sk-SK"/>
        </w:rPr>
      </w:pPr>
      <w:r w:rsidRPr="001D716D">
        <w:rPr>
          <w:lang w:val="sk-SK"/>
        </w:rPr>
        <w:t>akcia Drogový vlak  - október 2019</w:t>
      </w:r>
    </w:p>
    <w:p w:rsidR="0094063F" w:rsidRPr="001D716D" w:rsidRDefault="0094063F" w:rsidP="001B015D">
      <w:pPr>
        <w:pStyle w:val="Odsekzoznamu"/>
        <w:numPr>
          <w:ilvl w:val="0"/>
          <w:numId w:val="40"/>
        </w:numPr>
        <w:spacing w:after="160" w:line="360" w:lineRule="auto"/>
        <w:ind w:hanging="306"/>
        <w:jc w:val="both"/>
        <w:rPr>
          <w:lang w:val="sk-SK"/>
        </w:rPr>
      </w:pPr>
      <w:r w:rsidRPr="001D716D">
        <w:rPr>
          <w:lang w:val="sk-SK"/>
        </w:rPr>
        <w:t>dobročinná akcia „Strom splnených prianí“</w:t>
      </w:r>
    </w:p>
    <w:p w:rsidR="001409FB" w:rsidRPr="001D716D" w:rsidRDefault="001409FB" w:rsidP="001B015D">
      <w:pPr>
        <w:pStyle w:val="Odsekzoznamu"/>
        <w:numPr>
          <w:ilvl w:val="0"/>
          <w:numId w:val="40"/>
        </w:numPr>
        <w:spacing w:after="160" w:line="360" w:lineRule="auto"/>
        <w:ind w:hanging="306"/>
        <w:jc w:val="both"/>
        <w:rPr>
          <w:lang w:val="sk-SK"/>
        </w:rPr>
      </w:pPr>
      <w:r w:rsidRPr="001D716D">
        <w:rPr>
          <w:lang w:val="sk-SK"/>
        </w:rPr>
        <w:t>Kemp ŽSR pre žiakov duálneho vzdelávania –september 2019 (6</w:t>
      </w:r>
      <w:r w:rsidR="00902A50" w:rsidRPr="001D716D">
        <w:rPr>
          <w:lang w:val="sk-SK"/>
        </w:rPr>
        <w:t xml:space="preserve"> </w:t>
      </w:r>
      <w:r w:rsidRPr="001D716D">
        <w:rPr>
          <w:lang w:val="sk-SK"/>
        </w:rPr>
        <w:t>žiakov 1 pedagogick</w:t>
      </w:r>
      <w:r w:rsidR="00902A50" w:rsidRPr="001D716D">
        <w:rPr>
          <w:lang w:val="sk-SK"/>
        </w:rPr>
        <w:t>ý</w:t>
      </w:r>
      <w:r w:rsidRPr="001D716D">
        <w:rPr>
          <w:lang w:val="sk-SK"/>
        </w:rPr>
        <w:t xml:space="preserve"> zamestnanec)</w:t>
      </w:r>
    </w:p>
    <w:p w:rsidR="00FA443A" w:rsidRPr="001D716D" w:rsidRDefault="00FA443A" w:rsidP="001B015D">
      <w:pPr>
        <w:pStyle w:val="Odsekzoznamu"/>
        <w:numPr>
          <w:ilvl w:val="0"/>
          <w:numId w:val="40"/>
        </w:numPr>
        <w:spacing w:after="160" w:line="360" w:lineRule="auto"/>
        <w:ind w:hanging="306"/>
        <w:jc w:val="both"/>
        <w:rPr>
          <w:lang w:val="sk-SK"/>
        </w:rPr>
      </w:pPr>
      <w:r w:rsidRPr="001D716D">
        <w:rPr>
          <w:lang w:val="sk-SK"/>
        </w:rPr>
        <w:t>príprava stredoškolskej učebnice pre odbory železničiar a operátor prevádzky a ekonomiky dopravy</w:t>
      </w:r>
    </w:p>
    <w:p w:rsidR="00C30B3D" w:rsidRPr="001D716D" w:rsidRDefault="00C30B3D" w:rsidP="001B015D">
      <w:pPr>
        <w:pStyle w:val="Odsekzoznamu"/>
        <w:numPr>
          <w:ilvl w:val="0"/>
          <w:numId w:val="40"/>
        </w:numPr>
        <w:spacing w:after="160" w:line="360" w:lineRule="auto"/>
        <w:ind w:hanging="306"/>
        <w:jc w:val="both"/>
        <w:rPr>
          <w:lang w:val="sk-SK"/>
        </w:rPr>
      </w:pPr>
      <w:r w:rsidRPr="001D716D">
        <w:rPr>
          <w:lang w:val="sk-SK"/>
        </w:rPr>
        <w:t>návšteva múzea Holokaustu v</w:t>
      </w:r>
      <w:r w:rsidR="00DD5BCC" w:rsidRPr="001D716D">
        <w:rPr>
          <w:lang w:val="sk-SK"/>
        </w:rPr>
        <w:t> </w:t>
      </w:r>
      <w:r w:rsidRPr="001D716D">
        <w:rPr>
          <w:lang w:val="sk-SK"/>
        </w:rPr>
        <w:t>Seredi</w:t>
      </w:r>
    </w:p>
    <w:p w:rsidR="005413E8" w:rsidRPr="001D716D" w:rsidRDefault="00DD5BCC" w:rsidP="00F938C5">
      <w:pPr>
        <w:pStyle w:val="Odsekzoznamu"/>
        <w:numPr>
          <w:ilvl w:val="0"/>
          <w:numId w:val="40"/>
        </w:numPr>
        <w:spacing w:after="160" w:line="360" w:lineRule="auto"/>
        <w:ind w:hanging="306"/>
        <w:jc w:val="both"/>
        <w:rPr>
          <w:lang w:val="sk-SK"/>
        </w:rPr>
      </w:pPr>
      <w:r w:rsidRPr="001D716D">
        <w:rPr>
          <w:lang w:val="sk-SK"/>
        </w:rPr>
        <w:t xml:space="preserve">Dni remesiel a workshopy na ZŠ </w:t>
      </w:r>
    </w:p>
    <w:p w:rsidR="0085535A" w:rsidRPr="001D716D" w:rsidRDefault="0085535A" w:rsidP="0085535A">
      <w:pPr>
        <w:pStyle w:val="Odsekzoznamu"/>
        <w:spacing w:after="160" w:line="360" w:lineRule="auto"/>
        <w:ind w:left="1440"/>
        <w:jc w:val="both"/>
        <w:rPr>
          <w:lang w:val="sk-SK"/>
        </w:rPr>
      </w:pPr>
    </w:p>
    <w:p w:rsidR="005413E8" w:rsidRPr="001D716D" w:rsidRDefault="002639CA" w:rsidP="001B015D">
      <w:pPr>
        <w:pStyle w:val="Nadpis1"/>
        <w:spacing w:line="360" w:lineRule="auto"/>
        <w:jc w:val="center"/>
        <w:rPr>
          <w:color w:val="000000" w:themeColor="text1"/>
          <w:sz w:val="28"/>
          <w:szCs w:val="28"/>
        </w:rPr>
      </w:pPr>
      <w:r w:rsidRPr="001D716D">
        <w:rPr>
          <w:color w:val="000000" w:themeColor="text1"/>
          <w:sz w:val="28"/>
          <w:szCs w:val="28"/>
        </w:rPr>
        <w:t>5.</w:t>
      </w:r>
      <w:r w:rsidR="005413E8" w:rsidRPr="001D716D">
        <w:rPr>
          <w:color w:val="000000" w:themeColor="text1"/>
          <w:sz w:val="28"/>
          <w:szCs w:val="28"/>
        </w:rPr>
        <w:t xml:space="preserve"> Prepojenie centra s</w:t>
      </w:r>
      <w:r w:rsidRPr="001D716D">
        <w:rPr>
          <w:color w:val="000000" w:themeColor="text1"/>
          <w:sz w:val="28"/>
          <w:szCs w:val="28"/>
        </w:rPr>
        <w:t> </w:t>
      </w:r>
      <w:r w:rsidR="005413E8" w:rsidRPr="001D716D">
        <w:rPr>
          <w:color w:val="000000" w:themeColor="text1"/>
          <w:sz w:val="28"/>
          <w:szCs w:val="28"/>
        </w:rPr>
        <w:t>praxou</w:t>
      </w:r>
    </w:p>
    <w:p w:rsidR="002639CA" w:rsidRPr="001D716D" w:rsidRDefault="002639CA" w:rsidP="001B015D">
      <w:pPr>
        <w:spacing w:line="360" w:lineRule="auto"/>
        <w:rPr>
          <w:lang w:val="sk-SK" w:eastAsia="sk-SK"/>
        </w:rPr>
      </w:pPr>
    </w:p>
    <w:p w:rsidR="005413E8" w:rsidRPr="001D716D" w:rsidRDefault="00CD09B9" w:rsidP="001B015D">
      <w:pPr>
        <w:spacing w:after="160" w:line="360" w:lineRule="auto"/>
        <w:jc w:val="both"/>
        <w:rPr>
          <w:b/>
          <w:lang w:val="sk-SK"/>
        </w:rPr>
      </w:pPr>
      <w:r w:rsidRPr="001D716D">
        <w:rPr>
          <w:b/>
          <w:lang w:val="sk-SK"/>
        </w:rPr>
        <w:t>a)</w:t>
      </w:r>
      <w:r w:rsidR="005413E8" w:rsidRPr="001D716D">
        <w:rPr>
          <w:b/>
          <w:lang w:val="sk-SK"/>
        </w:rPr>
        <w:t xml:space="preserve"> Spolupráca so zamestnávateľmi</w:t>
      </w:r>
    </w:p>
    <w:p w:rsidR="005413E8" w:rsidRPr="001D716D" w:rsidRDefault="005413E8" w:rsidP="001B015D">
      <w:pPr>
        <w:spacing w:line="360" w:lineRule="auto"/>
        <w:ind w:left="2" w:right="-142" w:firstLine="706"/>
        <w:jc w:val="both"/>
        <w:rPr>
          <w:lang w:val="sk-SK"/>
        </w:rPr>
      </w:pPr>
      <w:r w:rsidRPr="001D716D">
        <w:rPr>
          <w:lang w:val="sk-SK"/>
        </w:rPr>
        <w:t xml:space="preserve">Stredná odborná škola dopravná Martin-Priekopa úzko spolupracuje s firmami, ktoré sú zamerané na železničnú dopravu a na  elektrotechniku. Naši žiaci v jednotlivých odboroch absolvujú prax u zamestnávateľov regiónu a škola je zapojená do systému duálneho vzdelávania. </w:t>
      </w:r>
      <w:r w:rsidR="001B015D" w:rsidRPr="001D716D">
        <w:rPr>
          <w:lang w:val="sk-SK"/>
        </w:rPr>
        <w:tab/>
      </w:r>
      <w:r w:rsidRPr="001D716D">
        <w:rPr>
          <w:lang w:val="sk-SK"/>
        </w:rPr>
        <w:t xml:space="preserve">Uzatvorili sme  zmluvu o duálnom vzdelávaní so </w:t>
      </w:r>
      <w:r w:rsidR="00827CA5" w:rsidRPr="001D716D">
        <w:rPr>
          <w:lang w:val="sk-SK"/>
        </w:rPr>
        <w:t xml:space="preserve">6 </w:t>
      </w:r>
      <w:r w:rsidRPr="001D716D">
        <w:rPr>
          <w:lang w:val="sk-SK"/>
        </w:rPr>
        <w:t xml:space="preserve">firmami: ŽSR, </w:t>
      </w:r>
      <w:r w:rsidR="00827CA5" w:rsidRPr="001D716D">
        <w:rPr>
          <w:lang w:val="sk-SK"/>
        </w:rPr>
        <w:t>ŽSSK, ŽOS Vrútky, KraussMaffei ,</w:t>
      </w:r>
      <w:r w:rsidRPr="001D716D">
        <w:rPr>
          <w:lang w:val="sk-SK"/>
        </w:rPr>
        <w:t xml:space="preserve"> TTS Martin</w:t>
      </w:r>
      <w:r w:rsidR="00827CA5" w:rsidRPr="001D716D">
        <w:rPr>
          <w:lang w:val="sk-SK"/>
        </w:rPr>
        <w:t xml:space="preserve"> a</w:t>
      </w:r>
      <w:r w:rsidR="0047149A" w:rsidRPr="001D716D">
        <w:rPr>
          <w:lang w:val="sk-SK"/>
        </w:rPr>
        <w:t> Slovenská pošta</w:t>
      </w:r>
      <w:r w:rsidRPr="001D716D">
        <w:rPr>
          <w:lang w:val="sk-SK"/>
        </w:rPr>
        <w:t xml:space="preserve">. </w:t>
      </w:r>
    </w:p>
    <w:p w:rsidR="005413E8" w:rsidRPr="001D716D" w:rsidRDefault="005413E8" w:rsidP="001B015D">
      <w:pPr>
        <w:pStyle w:val="Nadpis1"/>
        <w:spacing w:line="360" w:lineRule="auto"/>
        <w:ind w:right="-142" w:firstLine="696"/>
        <w:jc w:val="both"/>
        <w:rPr>
          <w:b w:val="0"/>
          <w:color w:val="auto"/>
          <w:sz w:val="24"/>
          <w:szCs w:val="24"/>
        </w:rPr>
      </w:pPr>
      <w:r w:rsidRPr="001D716D">
        <w:rPr>
          <w:b w:val="0"/>
          <w:color w:val="auto"/>
          <w:sz w:val="24"/>
          <w:szCs w:val="24"/>
        </w:rPr>
        <w:t xml:space="preserve">Praktické vyučovanie je organizované formou odborného výcviku podľa odborného zamerania  v špecializovaných odborných učebniach a na pracoviskách zamestnávateľskej sféry na základe uzatvorenej zmluvy medzi školou a firmami, v ktorých žiak vykonáva odborný výcvik, v zmysle  zákona č. 61/2015Z.z. </w:t>
      </w:r>
      <w:r w:rsidRPr="001D716D">
        <w:rPr>
          <w:rStyle w:val="h1a"/>
          <w:b w:val="0"/>
          <w:color w:val="auto"/>
          <w:sz w:val="24"/>
          <w:szCs w:val="24"/>
        </w:rPr>
        <w:t>Zákon o odbornom vzdelávaní.</w:t>
      </w:r>
    </w:p>
    <w:p w:rsidR="005413E8" w:rsidRPr="001D716D" w:rsidRDefault="005413E8" w:rsidP="001B015D">
      <w:pPr>
        <w:spacing w:line="360" w:lineRule="auto"/>
        <w:ind w:right="-142" w:firstLine="708"/>
        <w:jc w:val="both"/>
        <w:rPr>
          <w:lang w:val="sk-SK"/>
        </w:rPr>
      </w:pPr>
      <w:r w:rsidRPr="001D716D">
        <w:rPr>
          <w:noProof/>
          <w:lang w:val="sk-SK"/>
        </w:rPr>
        <w:t>Praktická príprava</w:t>
      </w:r>
      <w:r w:rsidR="0047149A" w:rsidRPr="001D716D">
        <w:rPr>
          <w:noProof/>
          <w:lang w:val="sk-SK"/>
        </w:rPr>
        <w:t xml:space="preserve"> - </w:t>
      </w:r>
      <w:r w:rsidRPr="001D716D">
        <w:rPr>
          <w:noProof/>
          <w:lang w:val="sk-SK"/>
        </w:rPr>
        <w:t>štátni žiaci</w:t>
      </w:r>
      <w:r w:rsidR="0047149A" w:rsidRPr="001D716D">
        <w:rPr>
          <w:noProof/>
          <w:lang w:val="sk-SK"/>
        </w:rPr>
        <w:t xml:space="preserve"> študijných odborov</w:t>
      </w:r>
      <w:r w:rsidRPr="001D716D">
        <w:rPr>
          <w:noProof/>
          <w:lang w:val="sk-SK"/>
        </w:rPr>
        <w:t xml:space="preserve"> prebieha v 1., 2. a v 3. ročníku v priestoroch školy, a v 4. ročníku na pracoviskách zmluvných firiem. </w:t>
      </w:r>
      <w:r w:rsidR="0047149A" w:rsidRPr="001D716D">
        <w:rPr>
          <w:noProof/>
          <w:lang w:val="sk-SK"/>
        </w:rPr>
        <w:t xml:space="preserve">Praktická príprava - štátni </w:t>
      </w:r>
      <w:r w:rsidR="0047149A" w:rsidRPr="001D716D">
        <w:rPr>
          <w:noProof/>
          <w:lang w:val="sk-SK"/>
        </w:rPr>
        <w:lastRenderedPageBreak/>
        <w:t xml:space="preserve">žiaci učebných odborov prebieha v 1. a 2. ročníku v priestoroch školy, a v 3. ročníku </w:t>
      </w:r>
      <w:r w:rsidR="006316BC" w:rsidRPr="001D716D">
        <w:rPr>
          <w:noProof/>
          <w:lang w:val="sk-SK"/>
        </w:rPr>
        <w:br/>
      </w:r>
      <w:r w:rsidR="0047149A" w:rsidRPr="001D716D">
        <w:rPr>
          <w:noProof/>
          <w:lang w:val="sk-SK"/>
        </w:rPr>
        <w:t>na pracoviskách zmluvných firiem.</w:t>
      </w:r>
      <w:r w:rsidRPr="001D716D">
        <w:rPr>
          <w:noProof/>
          <w:lang w:val="sk-SK"/>
        </w:rPr>
        <w:t>Takáto príprava zaručuje najkvalitnejšie získavanie praktických zručností a návykov. Žiak</w:t>
      </w:r>
      <w:r w:rsidRPr="001D716D">
        <w:rPr>
          <w:lang w:val="sk-SK"/>
        </w:rPr>
        <w:t xml:space="preserve"> získava komplexné znalosti a zručnosti, pracuje s najmodernejšími technológiami a je schopný sa zaradiť do praxe s bohatými skúsenosťami a poznatkami potrebnými pre jeho následnú pracovnú pozíciu. Odborný výcvik na pracoviskách organizácií je zabezpečovaný pod dozorom inštruktora- zamestnanca podniku. </w:t>
      </w:r>
    </w:p>
    <w:p w:rsidR="00B83968" w:rsidRPr="001D716D" w:rsidRDefault="00B83968" w:rsidP="001B015D">
      <w:pPr>
        <w:spacing w:line="360" w:lineRule="auto"/>
        <w:ind w:right="383" w:firstLine="708"/>
        <w:jc w:val="both"/>
        <w:rPr>
          <w:lang w:val="sk-SK"/>
        </w:rPr>
      </w:pPr>
    </w:p>
    <w:p w:rsidR="005413E8" w:rsidRPr="001D716D" w:rsidRDefault="00CD09B9" w:rsidP="001B015D">
      <w:pPr>
        <w:spacing w:line="360" w:lineRule="auto"/>
        <w:ind w:right="383"/>
        <w:jc w:val="both"/>
        <w:rPr>
          <w:b/>
          <w:lang w:val="sk-SK"/>
        </w:rPr>
      </w:pPr>
      <w:r w:rsidRPr="001D716D">
        <w:rPr>
          <w:b/>
          <w:lang w:val="sk-SK"/>
        </w:rPr>
        <w:t>b)</w:t>
      </w:r>
      <w:r w:rsidR="00DD5682" w:rsidRPr="001D716D">
        <w:rPr>
          <w:b/>
          <w:lang w:val="sk-SK"/>
        </w:rPr>
        <w:t xml:space="preserve"> </w:t>
      </w:r>
      <w:r w:rsidR="005413E8" w:rsidRPr="001D716D">
        <w:rPr>
          <w:b/>
          <w:lang w:val="sk-SK"/>
        </w:rPr>
        <w:t>Strategický zamestnávateľ</w:t>
      </w:r>
    </w:p>
    <w:p w:rsidR="00DD5682" w:rsidRPr="001D716D" w:rsidRDefault="00DD5682" w:rsidP="001B015D">
      <w:pPr>
        <w:spacing w:line="360" w:lineRule="auto"/>
        <w:ind w:right="383"/>
        <w:jc w:val="both"/>
        <w:rPr>
          <w:b/>
          <w:lang w:val="sk-SK"/>
        </w:rPr>
      </w:pPr>
    </w:p>
    <w:p w:rsidR="005413E8" w:rsidRPr="001D716D" w:rsidRDefault="005413E8" w:rsidP="001B015D">
      <w:pPr>
        <w:spacing w:line="360" w:lineRule="auto"/>
        <w:ind w:firstLine="708"/>
        <w:jc w:val="both"/>
        <w:rPr>
          <w:rStyle w:val="xrs2"/>
          <w:lang w:val="sk-SK"/>
        </w:rPr>
      </w:pPr>
      <w:r w:rsidRPr="001D716D">
        <w:rPr>
          <w:rStyle w:val="xrs2"/>
          <w:lang w:val="sk-SK"/>
        </w:rPr>
        <w:t xml:space="preserve"> Strategickými zamestnávateľmi pre SOŠD Martin-Priekopa  </w:t>
      </w:r>
      <w:r w:rsidR="001659E6" w:rsidRPr="001D716D">
        <w:rPr>
          <w:rStyle w:val="xrs2"/>
          <w:lang w:val="sk-SK"/>
        </w:rPr>
        <w:t>5</w:t>
      </w:r>
      <w:r w:rsidRPr="001D716D">
        <w:rPr>
          <w:rStyle w:val="xrs2"/>
          <w:lang w:val="sk-SK"/>
        </w:rPr>
        <w:t xml:space="preserve"> fir</w:t>
      </w:r>
      <w:r w:rsidR="001659E6" w:rsidRPr="001D716D">
        <w:rPr>
          <w:rStyle w:val="xrs2"/>
          <w:lang w:val="sk-SK"/>
        </w:rPr>
        <w:t>iem</w:t>
      </w:r>
      <w:r w:rsidRPr="001D716D">
        <w:rPr>
          <w:rStyle w:val="xrs2"/>
          <w:lang w:val="sk-SK"/>
        </w:rPr>
        <w:t>, ktoré signalizujú nedostatok kvalifikovaných zamestnancov. Sú to Železnice Slovenskej republiky,  Železničná Spoločnosť Slovensko, a. s.</w:t>
      </w:r>
      <w:r w:rsidR="0047149A" w:rsidRPr="001D716D">
        <w:rPr>
          <w:rStyle w:val="xrs2"/>
          <w:lang w:val="sk-SK"/>
        </w:rPr>
        <w:t>,</w:t>
      </w:r>
      <w:r w:rsidRPr="001D716D">
        <w:rPr>
          <w:rStyle w:val="xrs2"/>
          <w:lang w:val="sk-SK"/>
        </w:rPr>
        <w:t xml:space="preserve"> ŽOS Vrútky</w:t>
      </w:r>
      <w:r w:rsidR="001659E6" w:rsidRPr="001D716D">
        <w:rPr>
          <w:rStyle w:val="xrs2"/>
          <w:lang w:val="sk-SK"/>
        </w:rPr>
        <w:t xml:space="preserve">, TTS Martin </w:t>
      </w:r>
      <w:r w:rsidR="0047149A" w:rsidRPr="001D716D">
        <w:rPr>
          <w:rStyle w:val="xrs2"/>
          <w:lang w:val="sk-SK"/>
        </w:rPr>
        <w:t xml:space="preserve"> a Slovenská pošta</w:t>
      </w:r>
      <w:r w:rsidRPr="001D716D">
        <w:rPr>
          <w:rStyle w:val="xrs2"/>
          <w:lang w:val="sk-SK"/>
        </w:rPr>
        <w:t xml:space="preserve">. Praktická príprava žiakov je vykonávaná v dielňach SOŠ dopravnej, a na pracoviskách u strategických zamestnávateľov. </w:t>
      </w:r>
    </w:p>
    <w:p w:rsidR="005413E8" w:rsidRPr="001D716D" w:rsidRDefault="005413E8" w:rsidP="001B015D">
      <w:pPr>
        <w:spacing w:line="360" w:lineRule="auto"/>
        <w:ind w:firstLine="708"/>
        <w:jc w:val="both"/>
        <w:rPr>
          <w:rStyle w:val="xrs2"/>
          <w:lang w:val="sk-SK"/>
        </w:rPr>
      </w:pPr>
      <w:r w:rsidRPr="001D716D">
        <w:rPr>
          <w:rStyle w:val="xrs2"/>
          <w:b/>
          <w:lang w:val="sk-SK"/>
        </w:rPr>
        <w:t>Železnice Slovenskej republiky</w:t>
      </w:r>
      <w:r w:rsidRPr="001D716D">
        <w:rPr>
          <w:rStyle w:val="xrs2"/>
          <w:lang w:val="sk-SK"/>
        </w:rPr>
        <w:t>, Bratislava v skrátenej forme "ŽSR" zabezpečujú</w:t>
      </w:r>
      <w:r w:rsidR="009A7A00" w:rsidRPr="001D716D">
        <w:rPr>
          <w:rStyle w:val="xrs2"/>
          <w:lang w:val="sk-SK"/>
        </w:rPr>
        <w:t xml:space="preserve"> </w:t>
      </w:r>
      <w:r w:rsidRPr="001D716D">
        <w:rPr>
          <w:rStyle w:val="xrs2"/>
          <w:lang w:val="sk-SK"/>
        </w:rPr>
        <w:t xml:space="preserve">osobnú dopravu a </w:t>
      </w:r>
      <w:r w:rsidRPr="001D716D">
        <w:rPr>
          <w:rStyle w:val="xrs2"/>
          <w:b/>
          <w:lang w:val="sk-SK"/>
        </w:rPr>
        <w:t>Železničn</w:t>
      </w:r>
      <w:r w:rsidR="009A7A00" w:rsidRPr="001D716D">
        <w:rPr>
          <w:rStyle w:val="xrs2"/>
          <w:b/>
          <w:lang w:val="sk-SK"/>
        </w:rPr>
        <w:t>á</w:t>
      </w:r>
      <w:r w:rsidRPr="001D716D">
        <w:rPr>
          <w:rStyle w:val="xrs2"/>
          <w:b/>
          <w:lang w:val="sk-SK"/>
        </w:rPr>
        <w:t xml:space="preserve"> spoločnosť Cargo Slovakia</w:t>
      </w:r>
      <w:r w:rsidRPr="001D716D">
        <w:rPr>
          <w:rStyle w:val="xrs2"/>
          <w:lang w:val="sk-SK"/>
        </w:rPr>
        <w:t>, a. s. zabezpečuj</w:t>
      </w:r>
      <w:r w:rsidR="009A7A00" w:rsidRPr="001D716D">
        <w:rPr>
          <w:rStyle w:val="xrs2"/>
          <w:lang w:val="sk-SK"/>
        </w:rPr>
        <w:t>e</w:t>
      </w:r>
      <w:r w:rsidRPr="001D716D">
        <w:rPr>
          <w:rStyle w:val="xrs2"/>
          <w:lang w:val="sk-SK"/>
        </w:rPr>
        <w:t xml:space="preserve"> nákladnú dopravu. ŽSR zabezpečujú prepravné a dopravné služby, ktoré zodpovedajú záujmom dopravnej politiky štátu a požiadavkám trhu vrátane súvisiacich činností.</w:t>
      </w:r>
    </w:p>
    <w:p w:rsidR="00811C4C" w:rsidRPr="001D716D" w:rsidRDefault="00811C4C" w:rsidP="001B015D">
      <w:pPr>
        <w:spacing w:line="360" w:lineRule="auto"/>
        <w:ind w:firstLine="708"/>
        <w:jc w:val="both"/>
        <w:rPr>
          <w:rStyle w:val="xrs2"/>
          <w:lang w:val="sk-SK"/>
        </w:rPr>
      </w:pPr>
      <w:r w:rsidRPr="001D716D">
        <w:rPr>
          <w:rStyle w:val="xrs2"/>
          <w:b/>
          <w:lang w:val="sk-SK"/>
        </w:rPr>
        <w:t xml:space="preserve">Železničná spoločnosť Slovensko </w:t>
      </w:r>
      <w:r w:rsidR="00A54236" w:rsidRPr="001D716D">
        <w:rPr>
          <w:rStyle w:val="xrs2"/>
          <w:b/>
          <w:lang w:val="sk-SK"/>
        </w:rPr>
        <w:t xml:space="preserve">a. s. </w:t>
      </w:r>
      <w:r w:rsidRPr="001D716D">
        <w:rPr>
          <w:rStyle w:val="xrs2"/>
          <w:lang w:val="sk-SK"/>
        </w:rPr>
        <w:t xml:space="preserve">je najväčší osobný železničný dopravca </w:t>
      </w:r>
      <w:r w:rsidR="006316BC" w:rsidRPr="001D716D">
        <w:rPr>
          <w:rStyle w:val="xrs2"/>
          <w:lang w:val="sk-SK"/>
        </w:rPr>
        <w:br/>
      </w:r>
      <w:r w:rsidRPr="001D716D">
        <w:rPr>
          <w:rStyle w:val="xrs2"/>
          <w:lang w:val="sk-SK"/>
        </w:rPr>
        <w:t>na Slovensku so stovkami staníc v desiatkach okresov a takmer s 32,6 miliónmi najazdených kilometrov ročne.</w:t>
      </w:r>
      <w:r w:rsidR="00A54236" w:rsidRPr="001D716D">
        <w:rPr>
          <w:rStyle w:val="xrs2"/>
          <w:lang w:val="sk-SK"/>
        </w:rPr>
        <w:t xml:space="preserve"> V priestoroch SOŠD Martin-Priekopa si vybudovali</w:t>
      </w:r>
      <w:r w:rsidR="00A54236" w:rsidRPr="001D716D">
        <w:rPr>
          <w:rStyle w:val="xrs2"/>
          <w:b/>
          <w:lang w:val="sk-SK"/>
        </w:rPr>
        <w:t xml:space="preserve"> </w:t>
      </w:r>
      <w:r w:rsidR="00A54236" w:rsidRPr="001D716D">
        <w:rPr>
          <w:rStyle w:val="xrs2"/>
          <w:lang w:val="sk-SK"/>
        </w:rPr>
        <w:t>moderné</w:t>
      </w:r>
      <w:r w:rsidR="00A54236" w:rsidRPr="001D716D">
        <w:rPr>
          <w:rStyle w:val="xrs2"/>
          <w:b/>
          <w:lang w:val="sk-SK"/>
        </w:rPr>
        <w:t xml:space="preserve"> vzdelávacie centrum, </w:t>
      </w:r>
      <w:r w:rsidR="00A54236" w:rsidRPr="001D716D">
        <w:rPr>
          <w:rStyle w:val="xrs2"/>
          <w:lang w:val="sk-SK"/>
        </w:rPr>
        <w:t>ktoré bude spolupracovať so školou pri výchove budúcich zamestnancov spoločnosti</w:t>
      </w:r>
    </w:p>
    <w:p w:rsidR="00C40D0D" w:rsidRPr="001D716D" w:rsidRDefault="005413E8" w:rsidP="001B015D">
      <w:pPr>
        <w:spacing w:line="360" w:lineRule="auto"/>
        <w:ind w:firstLine="708"/>
        <w:jc w:val="both"/>
        <w:rPr>
          <w:lang w:val="sk-SK"/>
        </w:rPr>
      </w:pPr>
      <w:r w:rsidRPr="001D716D">
        <w:rPr>
          <w:b/>
          <w:lang w:val="sk-SK"/>
        </w:rPr>
        <w:t>ŽOS Vrútky a. s</w:t>
      </w:r>
      <w:r w:rsidRPr="001D716D">
        <w:rPr>
          <w:lang w:val="sk-SK"/>
        </w:rPr>
        <w:t>. je tradičnou slovenskou, modernou, technicky vyspelou a dynamicky sa rozvíjajúcou spoločnosťou s bohatou strojárskou a elektrotechnickou tradíciou úspešne aplikovanou do výrobkov, akými sú vlastné železničné koľajové vozidlá i vlastné komponenty týchto vozidiel.</w:t>
      </w:r>
    </w:p>
    <w:p w:rsidR="001F5CCC" w:rsidRPr="001D716D" w:rsidRDefault="00FD3465" w:rsidP="001B015D">
      <w:pPr>
        <w:pStyle w:val="Normlnywebov"/>
        <w:shd w:val="clear" w:color="auto" w:fill="FFFFFF"/>
        <w:spacing w:before="0" w:beforeAutospacing="0" w:after="0" w:afterAutospacing="0" w:line="360" w:lineRule="auto"/>
        <w:ind w:firstLine="708"/>
        <w:jc w:val="both"/>
        <w:textAlignment w:val="baseline"/>
      </w:pPr>
      <w:r w:rsidRPr="001D716D">
        <w:rPr>
          <w:b/>
        </w:rPr>
        <w:lastRenderedPageBreak/>
        <w:t xml:space="preserve">Slovenská pošta </w:t>
      </w:r>
      <w:r w:rsidR="001F5CCC" w:rsidRPr="001D716D">
        <w:rPr>
          <w:b/>
        </w:rPr>
        <w:t>, a. s.</w:t>
      </w:r>
      <w:r w:rsidR="001F5CCC" w:rsidRPr="001D716D">
        <w:rPr>
          <w:rStyle w:val="Siln"/>
          <w:color w:val="00B050"/>
        </w:rPr>
        <w:t xml:space="preserve"> </w:t>
      </w:r>
      <w:r w:rsidR="001F5CCC" w:rsidRPr="001D716D">
        <w:rPr>
          <w:rStyle w:val="Siln"/>
          <w:b w:val="0"/>
        </w:rPr>
        <w:t xml:space="preserve">je popredný poskytovateľ moderných komunikačných, distribučných a platobných služieb na domácom trhu, s vytvorenými logistickými </w:t>
      </w:r>
      <w:r w:rsidR="00A54236" w:rsidRPr="001D716D">
        <w:rPr>
          <w:rStyle w:val="Siln"/>
          <w:b w:val="0"/>
        </w:rPr>
        <w:t>p</w:t>
      </w:r>
      <w:r w:rsidR="001F5CCC" w:rsidRPr="001D716D">
        <w:rPr>
          <w:rStyle w:val="Siln"/>
          <w:b w:val="0"/>
        </w:rPr>
        <w:t>odmienkami na podnikanie v strednej a vo východnej Európe</w:t>
      </w:r>
      <w:r w:rsidR="001F5CCC" w:rsidRPr="001D716D">
        <w:rPr>
          <w:rStyle w:val="Siln"/>
        </w:rPr>
        <w:t>.</w:t>
      </w:r>
      <w:r w:rsidR="001F5CCC" w:rsidRPr="001D716D">
        <w:t xml:space="preserve"> Je dôveryhodný sprostredkovateľ</w:t>
      </w:r>
      <w:r w:rsidR="00811C4C" w:rsidRPr="001D716D">
        <w:t>,</w:t>
      </w:r>
      <w:r w:rsidR="001F5CCC" w:rsidRPr="001D716D">
        <w:t xml:space="preserve"> ktorý ponúka nové produkty a komplexné riešenia s pridanou hodnotou a s vysokou kvalitou služby.</w:t>
      </w:r>
    </w:p>
    <w:p w:rsidR="00A54236" w:rsidRPr="001D716D" w:rsidRDefault="00DD5682" w:rsidP="001B015D">
      <w:pPr>
        <w:pStyle w:val="Normlnywebov"/>
        <w:shd w:val="clear" w:color="auto" w:fill="FFFFFF"/>
        <w:spacing w:before="0" w:beforeAutospacing="0" w:after="0" w:afterAutospacing="0" w:line="360" w:lineRule="auto"/>
        <w:jc w:val="both"/>
        <w:textAlignment w:val="baseline"/>
      </w:pPr>
      <w:r w:rsidRPr="001D716D">
        <w:rPr>
          <w:b/>
        </w:rPr>
        <w:tab/>
      </w:r>
      <w:r w:rsidR="00A54236" w:rsidRPr="001D716D">
        <w:rPr>
          <w:b/>
        </w:rPr>
        <w:t xml:space="preserve">TTS Martin </w:t>
      </w:r>
      <w:r w:rsidR="00A54236" w:rsidRPr="001D716D">
        <w:t>je firma vyrábajúca zariadenia, ktoré slúžia ako záložný alebo primárny zdroj elektrickej energie. Ich základom je dieselový (prípadne aj benzínový alebo plynový) spaľovací motor a synchrónny generátor. Dieselagregáty sú základom systémov výroby elektrickej energie tam, kde je potrebné zabrániť výpadkom elektrického prúdu, kde je výroba takýmto spôsobom najefektívnejšia alebo najvhodnejšia, alebo kde nie sú dostupné iné zdroje elektrickej energie.</w:t>
      </w:r>
    </w:p>
    <w:p w:rsidR="00C40D0D" w:rsidRPr="001D716D" w:rsidRDefault="00C40D0D" w:rsidP="001F5CCC">
      <w:pPr>
        <w:jc w:val="both"/>
        <w:rPr>
          <w:rStyle w:val="xrs2"/>
          <w:lang w:val="sk-SK"/>
        </w:rPr>
      </w:pPr>
    </w:p>
    <w:p w:rsidR="001F5CCC" w:rsidRPr="001D716D" w:rsidRDefault="001F5CCC" w:rsidP="0085535A">
      <w:pPr>
        <w:jc w:val="center"/>
        <w:rPr>
          <w:b/>
          <w:lang w:val="sk-SK"/>
        </w:rPr>
      </w:pPr>
      <w:r w:rsidRPr="001D716D">
        <w:rPr>
          <w:b/>
          <w:lang w:val="sk-SK"/>
        </w:rPr>
        <w:t>Prehľad odborov a zamestnávateľov v  železničnej doprave</w:t>
      </w:r>
    </w:p>
    <w:tbl>
      <w:tblPr>
        <w:tblW w:w="87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61"/>
        <w:gridCol w:w="4712"/>
        <w:gridCol w:w="2801"/>
      </w:tblGrid>
      <w:tr w:rsidR="001F5CCC" w:rsidRPr="001D716D" w:rsidTr="007E2AE1">
        <w:tc>
          <w:tcPr>
            <w:tcW w:w="1261" w:type="dxa"/>
            <w:tcBorders>
              <w:top w:val="single" w:sz="12" w:space="0" w:color="auto"/>
              <w:bottom w:val="single" w:sz="12" w:space="0" w:color="auto"/>
            </w:tcBorders>
            <w:shd w:val="clear" w:color="auto" w:fill="D9D9D9" w:themeFill="background1" w:themeFillShade="D9"/>
            <w:vAlign w:val="center"/>
          </w:tcPr>
          <w:p w:rsidR="001F5CCC" w:rsidRPr="001D716D" w:rsidRDefault="001F5CCC" w:rsidP="007E2AE1">
            <w:pPr>
              <w:rPr>
                <w:b/>
                <w:lang w:val="sk-SK"/>
              </w:rPr>
            </w:pPr>
            <w:r w:rsidRPr="001D716D">
              <w:rPr>
                <w:b/>
                <w:lang w:val="sk-SK"/>
              </w:rPr>
              <w:t>Kód</w:t>
            </w:r>
          </w:p>
        </w:tc>
        <w:tc>
          <w:tcPr>
            <w:tcW w:w="4712" w:type="dxa"/>
            <w:tcBorders>
              <w:top w:val="single" w:sz="12" w:space="0" w:color="auto"/>
              <w:bottom w:val="single" w:sz="12" w:space="0" w:color="auto"/>
            </w:tcBorders>
            <w:shd w:val="clear" w:color="auto" w:fill="D9D9D9" w:themeFill="background1" w:themeFillShade="D9"/>
            <w:vAlign w:val="center"/>
          </w:tcPr>
          <w:p w:rsidR="001F5CCC" w:rsidRPr="001D716D" w:rsidRDefault="001F5CCC" w:rsidP="007E2AE1">
            <w:pPr>
              <w:rPr>
                <w:b/>
                <w:lang w:val="sk-SK"/>
              </w:rPr>
            </w:pPr>
            <w:r w:rsidRPr="001D716D">
              <w:rPr>
                <w:b/>
                <w:lang w:val="sk-SK"/>
              </w:rPr>
              <w:t>Názov študijného a učebného odboru</w:t>
            </w:r>
          </w:p>
        </w:tc>
        <w:tc>
          <w:tcPr>
            <w:tcW w:w="2801" w:type="dxa"/>
            <w:tcBorders>
              <w:top w:val="single" w:sz="12" w:space="0" w:color="auto"/>
              <w:bottom w:val="single" w:sz="12" w:space="0" w:color="auto"/>
            </w:tcBorders>
            <w:shd w:val="clear" w:color="auto" w:fill="D9D9D9" w:themeFill="background1" w:themeFillShade="D9"/>
            <w:vAlign w:val="center"/>
          </w:tcPr>
          <w:p w:rsidR="001F5CCC" w:rsidRPr="001D716D" w:rsidRDefault="001F5CCC" w:rsidP="007E2AE1">
            <w:pPr>
              <w:jc w:val="center"/>
              <w:rPr>
                <w:b/>
                <w:lang w:val="sk-SK"/>
              </w:rPr>
            </w:pPr>
            <w:r w:rsidRPr="001D716D">
              <w:rPr>
                <w:b/>
                <w:lang w:val="sk-SK"/>
              </w:rPr>
              <w:t>zamestnávatelia</w:t>
            </w:r>
          </w:p>
        </w:tc>
      </w:tr>
      <w:tr w:rsidR="001F5CCC" w:rsidRPr="001D716D" w:rsidTr="007E2AE1">
        <w:tc>
          <w:tcPr>
            <w:tcW w:w="1261" w:type="dxa"/>
            <w:tcBorders>
              <w:top w:val="single" w:sz="6" w:space="0" w:color="auto"/>
              <w:bottom w:val="single" w:sz="8" w:space="0" w:color="auto"/>
            </w:tcBorders>
          </w:tcPr>
          <w:p w:rsidR="001F5CCC" w:rsidRPr="001D716D" w:rsidRDefault="001F5CCC" w:rsidP="007E2AE1">
            <w:pPr>
              <w:jc w:val="both"/>
              <w:rPr>
                <w:lang w:val="sk-SK"/>
              </w:rPr>
            </w:pPr>
            <w:r w:rsidRPr="001D716D">
              <w:rPr>
                <w:lang w:val="sk-SK"/>
              </w:rPr>
              <w:t>2697 K</w:t>
            </w:r>
          </w:p>
        </w:tc>
        <w:tc>
          <w:tcPr>
            <w:tcW w:w="4712" w:type="dxa"/>
            <w:tcBorders>
              <w:top w:val="single" w:sz="6" w:space="0" w:color="auto"/>
              <w:bottom w:val="single" w:sz="8" w:space="0" w:color="auto"/>
            </w:tcBorders>
          </w:tcPr>
          <w:p w:rsidR="001F5CCC" w:rsidRPr="001D716D" w:rsidRDefault="001F5CCC" w:rsidP="007E2AE1">
            <w:pPr>
              <w:jc w:val="both"/>
              <w:rPr>
                <w:lang w:val="sk-SK"/>
              </w:rPr>
            </w:pPr>
            <w:r w:rsidRPr="001D716D">
              <w:rPr>
                <w:lang w:val="sk-SK"/>
              </w:rPr>
              <w:t>mechanik elektrotechnik</w:t>
            </w:r>
          </w:p>
        </w:tc>
        <w:tc>
          <w:tcPr>
            <w:tcW w:w="2801" w:type="dxa"/>
            <w:tcBorders>
              <w:top w:val="single" w:sz="6" w:space="0" w:color="auto"/>
              <w:bottom w:val="single" w:sz="8" w:space="0" w:color="auto"/>
            </w:tcBorders>
          </w:tcPr>
          <w:p w:rsidR="001F5CCC" w:rsidRPr="001D716D" w:rsidRDefault="001F5CCC" w:rsidP="007E2AE1">
            <w:pPr>
              <w:jc w:val="center"/>
              <w:rPr>
                <w:lang w:val="sk-SK"/>
              </w:rPr>
            </w:pPr>
            <w:r w:rsidRPr="001D716D">
              <w:rPr>
                <w:lang w:val="sk-SK"/>
              </w:rPr>
              <w:t xml:space="preserve">ŽSR, ŽOS Vrútky, ŽSSK, </w:t>
            </w:r>
          </w:p>
        </w:tc>
      </w:tr>
      <w:tr w:rsidR="001F5CCC" w:rsidRPr="001D716D" w:rsidTr="007E2AE1">
        <w:tc>
          <w:tcPr>
            <w:tcW w:w="1261" w:type="dxa"/>
            <w:tcBorders>
              <w:top w:val="single" w:sz="8" w:space="0" w:color="auto"/>
              <w:bottom w:val="single" w:sz="12" w:space="0" w:color="auto"/>
            </w:tcBorders>
          </w:tcPr>
          <w:p w:rsidR="001F5CCC" w:rsidRPr="001D716D" w:rsidRDefault="001F5CCC" w:rsidP="007E2AE1">
            <w:pPr>
              <w:jc w:val="both"/>
              <w:rPr>
                <w:lang w:val="sk-SK"/>
              </w:rPr>
            </w:pPr>
            <w:r w:rsidRPr="001D716D">
              <w:rPr>
                <w:lang w:val="sk-SK"/>
              </w:rPr>
              <w:t>3758 K</w:t>
            </w:r>
          </w:p>
        </w:tc>
        <w:tc>
          <w:tcPr>
            <w:tcW w:w="4712" w:type="dxa"/>
            <w:tcBorders>
              <w:top w:val="single" w:sz="8" w:space="0" w:color="auto"/>
              <w:bottom w:val="single" w:sz="12" w:space="0" w:color="auto"/>
            </w:tcBorders>
          </w:tcPr>
          <w:p w:rsidR="001F5CCC" w:rsidRPr="001D716D" w:rsidRDefault="001F5CCC" w:rsidP="007E2AE1">
            <w:pPr>
              <w:jc w:val="both"/>
              <w:rPr>
                <w:lang w:val="sk-SK"/>
              </w:rPr>
            </w:pPr>
            <w:r w:rsidRPr="001D716D">
              <w:rPr>
                <w:lang w:val="sk-SK"/>
              </w:rPr>
              <w:t>operátor prevádzky a ekonomiky dopravy</w:t>
            </w:r>
          </w:p>
        </w:tc>
        <w:tc>
          <w:tcPr>
            <w:tcW w:w="2801" w:type="dxa"/>
            <w:tcBorders>
              <w:top w:val="single" w:sz="8" w:space="0" w:color="auto"/>
              <w:bottom w:val="single" w:sz="12" w:space="0" w:color="auto"/>
            </w:tcBorders>
          </w:tcPr>
          <w:p w:rsidR="001F5CCC" w:rsidRPr="001D716D" w:rsidRDefault="001F5CCC" w:rsidP="007E2AE1">
            <w:pPr>
              <w:jc w:val="center"/>
              <w:rPr>
                <w:lang w:val="sk-SK"/>
              </w:rPr>
            </w:pPr>
            <w:r w:rsidRPr="001D716D">
              <w:rPr>
                <w:lang w:val="sk-SK"/>
              </w:rPr>
              <w:t xml:space="preserve">ŽSR, </w:t>
            </w:r>
          </w:p>
        </w:tc>
      </w:tr>
      <w:tr w:rsidR="001F5CCC" w:rsidRPr="001D716D" w:rsidTr="007E2AE1">
        <w:tc>
          <w:tcPr>
            <w:tcW w:w="1261" w:type="dxa"/>
            <w:tcBorders>
              <w:top w:val="single" w:sz="12" w:space="0" w:color="auto"/>
              <w:bottom w:val="single" w:sz="8" w:space="0" w:color="auto"/>
            </w:tcBorders>
          </w:tcPr>
          <w:p w:rsidR="001F5CCC" w:rsidRPr="001D716D" w:rsidRDefault="001F5CCC" w:rsidP="007E2AE1">
            <w:pPr>
              <w:rPr>
                <w:lang w:val="sk-SK"/>
              </w:rPr>
            </w:pPr>
            <w:r w:rsidRPr="001D716D">
              <w:rPr>
                <w:lang w:val="sk-SK"/>
              </w:rPr>
              <w:t>2683 H 11</w:t>
            </w:r>
          </w:p>
        </w:tc>
        <w:tc>
          <w:tcPr>
            <w:tcW w:w="4712" w:type="dxa"/>
            <w:tcBorders>
              <w:top w:val="single" w:sz="12" w:space="0" w:color="auto"/>
              <w:bottom w:val="single" w:sz="8" w:space="0" w:color="auto"/>
            </w:tcBorders>
          </w:tcPr>
          <w:p w:rsidR="001F5CCC" w:rsidRPr="001D716D" w:rsidRDefault="001F5CCC" w:rsidP="007E2AE1">
            <w:pPr>
              <w:jc w:val="both"/>
              <w:rPr>
                <w:lang w:val="sk-SK"/>
              </w:rPr>
            </w:pPr>
            <w:r w:rsidRPr="001D716D">
              <w:rPr>
                <w:lang w:val="sk-SK"/>
              </w:rPr>
              <w:t>elektromechanik – silnoprúdová technika</w:t>
            </w:r>
          </w:p>
        </w:tc>
        <w:tc>
          <w:tcPr>
            <w:tcW w:w="2801" w:type="dxa"/>
            <w:tcBorders>
              <w:top w:val="single" w:sz="12" w:space="0" w:color="auto"/>
              <w:bottom w:val="single" w:sz="8" w:space="0" w:color="auto"/>
            </w:tcBorders>
          </w:tcPr>
          <w:p w:rsidR="001F5CCC" w:rsidRPr="001D716D" w:rsidRDefault="001F5CCC" w:rsidP="007E2AE1">
            <w:pPr>
              <w:jc w:val="center"/>
              <w:rPr>
                <w:lang w:val="sk-SK"/>
              </w:rPr>
            </w:pPr>
            <w:r w:rsidRPr="001D716D">
              <w:rPr>
                <w:lang w:val="sk-SK"/>
              </w:rPr>
              <w:t>ŽSR, ŽOS Vrútky</w:t>
            </w:r>
          </w:p>
        </w:tc>
      </w:tr>
      <w:tr w:rsidR="001F5CCC" w:rsidRPr="001D716D" w:rsidTr="007E2AE1">
        <w:tc>
          <w:tcPr>
            <w:tcW w:w="1261" w:type="dxa"/>
            <w:tcBorders>
              <w:top w:val="single" w:sz="8" w:space="0" w:color="auto"/>
              <w:left w:val="single" w:sz="12" w:space="0" w:color="auto"/>
              <w:bottom w:val="single" w:sz="8" w:space="0" w:color="auto"/>
            </w:tcBorders>
          </w:tcPr>
          <w:p w:rsidR="001F5CCC" w:rsidRPr="001D716D" w:rsidRDefault="001F5CCC" w:rsidP="007E2AE1">
            <w:pPr>
              <w:jc w:val="both"/>
              <w:rPr>
                <w:lang w:val="sk-SK"/>
              </w:rPr>
            </w:pPr>
            <w:r w:rsidRPr="001D716D">
              <w:rPr>
                <w:lang w:val="sk-SK"/>
              </w:rPr>
              <w:t>2466 H 10</w:t>
            </w:r>
          </w:p>
        </w:tc>
        <w:tc>
          <w:tcPr>
            <w:tcW w:w="4712" w:type="dxa"/>
            <w:tcBorders>
              <w:top w:val="single" w:sz="8" w:space="0" w:color="auto"/>
              <w:bottom w:val="single" w:sz="8" w:space="0" w:color="auto"/>
            </w:tcBorders>
          </w:tcPr>
          <w:p w:rsidR="001F5CCC" w:rsidRPr="001D716D" w:rsidRDefault="001F5CCC" w:rsidP="007E2AE1">
            <w:pPr>
              <w:jc w:val="both"/>
              <w:rPr>
                <w:lang w:val="sk-SK"/>
              </w:rPr>
            </w:pPr>
            <w:r w:rsidRPr="001D716D">
              <w:rPr>
                <w:lang w:val="sk-SK"/>
              </w:rPr>
              <w:t>mechanik opravár - koľajové vozidlá</w:t>
            </w:r>
          </w:p>
        </w:tc>
        <w:tc>
          <w:tcPr>
            <w:tcW w:w="2801" w:type="dxa"/>
            <w:tcBorders>
              <w:top w:val="single" w:sz="8" w:space="0" w:color="auto"/>
              <w:bottom w:val="single" w:sz="8" w:space="0" w:color="auto"/>
              <w:right w:val="single" w:sz="12" w:space="0" w:color="auto"/>
            </w:tcBorders>
          </w:tcPr>
          <w:p w:rsidR="001F5CCC" w:rsidRPr="001D716D" w:rsidRDefault="001F5CCC" w:rsidP="007E2AE1">
            <w:pPr>
              <w:jc w:val="center"/>
              <w:rPr>
                <w:lang w:val="sk-SK"/>
              </w:rPr>
            </w:pPr>
            <w:r w:rsidRPr="001D716D">
              <w:rPr>
                <w:lang w:val="sk-SK"/>
              </w:rPr>
              <w:t>ŽOS Vrútky</w:t>
            </w:r>
          </w:p>
        </w:tc>
      </w:tr>
      <w:tr w:rsidR="001F5CCC" w:rsidRPr="001D716D" w:rsidTr="007E2AE1">
        <w:tc>
          <w:tcPr>
            <w:tcW w:w="1261" w:type="dxa"/>
            <w:tcBorders>
              <w:top w:val="single" w:sz="8" w:space="0" w:color="auto"/>
              <w:left w:val="single" w:sz="12" w:space="0" w:color="auto"/>
              <w:bottom w:val="single" w:sz="8" w:space="0" w:color="auto"/>
            </w:tcBorders>
          </w:tcPr>
          <w:p w:rsidR="001F5CCC" w:rsidRPr="001D716D" w:rsidRDefault="001F5CCC" w:rsidP="007E2AE1">
            <w:pPr>
              <w:jc w:val="both"/>
              <w:rPr>
                <w:lang w:val="sk-SK"/>
              </w:rPr>
            </w:pPr>
            <w:r w:rsidRPr="001D716D">
              <w:rPr>
                <w:lang w:val="sk-SK"/>
              </w:rPr>
              <w:t>3762 H</w:t>
            </w:r>
          </w:p>
        </w:tc>
        <w:tc>
          <w:tcPr>
            <w:tcW w:w="4712" w:type="dxa"/>
            <w:tcBorders>
              <w:top w:val="single" w:sz="8" w:space="0" w:color="auto"/>
              <w:bottom w:val="single" w:sz="8" w:space="0" w:color="auto"/>
            </w:tcBorders>
          </w:tcPr>
          <w:p w:rsidR="001F5CCC" w:rsidRPr="001D716D" w:rsidRDefault="001F5CCC" w:rsidP="007E2AE1">
            <w:pPr>
              <w:jc w:val="both"/>
              <w:rPr>
                <w:lang w:val="sk-SK"/>
              </w:rPr>
            </w:pPr>
            <w:r w:rsidRPr="001D716D">
              <w:rPr>
                <w:lang w:val="sk-SK"/>
              </w:rPr>
              <w:t>železničiar</w:t>
            </w:r>
          </w:p>
        </w:tc>
        <w:tc>
          <w:tcPr>
            <w:tcW w:w="2801" w:type="dxa"/>
            <w:tcBorders>
              <w:top w:val="single" w:sz="8" w:space="0" w:color="auto"/>
              <w:bottom w:val="single" w:sz="8" w:space="0" w:color="auto"/>
              <w:right w:val="single" w:sz="12" w:space="0" w:color="auto"/>
            </w:tcBorders>
          </w:tcPr>
          <w:p w:rsidR="001F5CCC" w:rsidRPr="001D716D" w:rsidRDefault="001F5CCC" w:rsidP="007E2AE1">
            <w:pPr>
              <w:jc w:val="center"/>
              <w:rPr>
                <w:lang w:val="sk-SK"/>
              </w:rPr>
            </w:pPr>
            <w:r w:rsidRPr="001D716D">
              <w:rPr>
                <w:lang w:val="sk-SK"/>
              </w:rPr>
              <w:t>ŽSR</w:t>
            </w:r>
          </w:p>
        </w:tc>
      </w:tr>
      <w:tr w:rsidR="001F5CCC" w:rsidRPr="001D716D" w:rsidTr="007E2AE1">
        <w:tc>
          <w:tcPr>
            <w:tcW w:w="1261" w:type="dxa"/>
            <w:tcBorders>
              <w:top w:val="single" w:sz="8" w:space="0" w:color="auto"/>
              <w:left w:val="single" w:sz="12" w:space="0" w:color="auto"/>
              <w:bottom w:val="single" w:sz="12" w:space="0" w:color="auto"/>
            </w:tcBorders>
          </w:tcPr>
          <w:p w:rsidR="001F5CCC" w:rsidRPr="001D716D" w:rsidRDefault="001F5CCC" w:rsidP="007E2AE1">
            <w:pPr>
              <w:jc w:val="both"/>
              <w:rPr>
                <w:lang w:val="sk-SK"/>
              </w:rPr>
            </w:pPr>
            <w:r w:rsidRPr="001D716D">
              <w:rPr>
                <w:rStyle w:val="xrs2"/>
                <w:lang w:val="sk-SK"/>
              </w:rPr>
              <w:t>3770 H</w:t>
            </w:r>
          </w:p>
        </w:tc>
        <w:tc>
          <w:tcPr>
            <w:tcW w:w="4712" w:type="dxa"/>
            <w:tcBorders>
              <w:top w:val="single" w:sz="8" w:space="0" w:color="auto"/>
              <w:bottom w:val="single" w:sz="12" w:space="0" w:color="auto"/>
            </w:tcBorders>
          </w:tcPr>
          <w:p w:rsidR="001F5CCC" w:rsidRPr="001D716D" w:rsidRDefault="001F5CCC" w:rsidP="007E2AE1">
            <w:pPr>
              <w:spacing w:line="276" w:lineRule="auto"/>
              <w:jc w:val="both"/>
              <w:rPr>
                <w:lang w:val="sk-SK"/>
              </w:rPr>
            </w:pPr>
            <w:r w:rsidRPr="001D716D">
              <w:rPr>
                <w:rStyle w:val="xrs2"/>
                <w:lang w:val="sk-SK"/>
              </w:rPr>
              <w:t>mechanik železničnej prevádzky</w:t>
            </w:r>
          </w:p>
        </w:tc>
        <w:tc>
          <w:tcPr>
            <w:tcW w:w="2801" w:type="dxa"/>
            <w:tcBorders>
              <w:top w:val="single" w:sz="8" w:space="0" w:color="auto"/>
              <w:bottom w:val="single" w:sz="12" w:space="0" w:color="auto"/>
              <w:right w:val="single" w:sz="12" w:space="0" w:color="auto"/>
            </w:tcBorders>
          </w:tcPr>
          <w:p w:rsidR="001F5CCC" w:rsidRPr="001D716D" w:rsidRDefault="001F5CCC" w:rsidP="007E2AE1">
            <w:pPr>
              <w:jc w:val="center"/>
              <w:rPr>
                <w:lang w:val="sk-SK"/>
              </w:rPr>
            </w:pPr>
            <w:r w:rsidRPr="001D716D">
              <w:rPr>
                <w:lang w:val="sk-SK"/>
              </w:rPr>
              <w:t>ŽSR</w:t>
            </w:r>
          </w:p>
        </w:tc>
      </w:tr>
    </w:tbl>
    <w:p w:rsidR="0085535A" w:rsidRPr="001D716D" w:rsidRDefault="005413E8" w:rsidP="00F502DB">
      <w:pPr>
        <w:spacing w:line="360" w:lineRule="auto"/>
        <w:jc w:val="both"/>
        <w:rPr>
          <w:lang w:val="sk-SK"/>
        </w:rPr>
      </w:pPr>
      <w:r w:rsidRPr="001D716D">
        <w:rPr>
          <w:rStyle w:val="xrs2"/>
          <w:color w:val="FF0000"/>
          <w:lang w:val="sk-SK"/>
        </w:rPr>
        <w:t xml:space="preserve"> </w:t>
      </w:r>
      <w:r w:rsidR="00827CA5" w:rsidRPr="001D716D">
        <w:rPr>
          <w:lang w:val="sk-SK"/>
        </w:rPr>
        <w:t xml:space="preserve">     </w:t>
      </w:r>
      <w:r w:rsidR="008B461C" w:rsidRPr="001D716D">
        <w:rPr>
          <w:lang w:val="sk-SK"/>
        </w:rPr>
        <w:t>V súlade so zákonom o odbornom vzdelávaní a príprave škola spolupracuje so</w:t>
      </w:r>
      <w:r w:rsidR="0085535A" w:rsidRPr="001D716D">
        <w:rPr>
          <w:lang w:val="sk-SK"/>
        </w:rPr>
        <w:t>:</w:t>
      </w:r>
      <w:r w:rsidR="008B461C" w:rsidRPr="001D716D">
        <w:rPr>
          <w:lang w:val="sk-SK"/>
        </w:rPr>
        <w:t xml:space="preserve"> </w:t>
      </w:r>
    </w:p>
    <w:p w:rsidR="0085535A" w:rsidRPr="001D716D" w:rsidRDefault="008B461C" w:rsidP="0085535A">
      <w:pPr>
        <w:pStyle w:val="Odsekzoznamu"/>
        <w:numPr>
          <w:ilvl w:val="0"/>
          <w:numId w:val="48"/>
        </w:numPr>
        <w:spacing w:line="360" w:lineRule="auto"/>
        <w:jc w:val="both"/>
        <w:rPr>
          <w:lang w:val="sk-SK"/>
        </w:rPr>
      </w:pPr>
      <w:r w:rsidRPr="001D716D">
        <w:rPr>
          <w:lang w:val="sk-SK"/>
        </w:rPr>
        <w:t>stav</w:t>
      </w:r>
      <w:r w:rsidR="0085535A" w:rsidRPr="001D716D">
        <w:rPr>
          <w:lang w:val="sk-SK"/>
        </w:rPr>
        <w:t>ovskou organizáciou SOPK Žilina</w:t>
      </w:r>
      <w:r w:rsidRPr="001D716D">
        <w:rPr>
          <w:lang w:val="sk-SK"/>
        </w:rPr>
        <w:t xml:space="preserve"> </w:t>
      </w:r>
    </w:p>
    <w:p w:rsidR="0085535A" w:rsidRPr="001D716D" w:rsidRDefault="008B461C" w:rsidP="0085535A">
      <w:pPr>
        <w:pStyle w:val="Odsekzoznamu"/>
        <w:numPr>
          <w:ilvl w:val="0"/>
          <w:numId w:val="48"/>
        </w:numPr>
        <w:spacing w:line="360" w:lineRule="auto"/>
        <w:jc w:val="both"/>
        <w:rPr>
          <w:lang w:val="sk-SK"/>
        </w:rPr>
      </w:pPr>
      <w:r w:rsidRPr="001D716D">
        <w:rPr>
          <w:lang w:val="sk-SK"/>
        </w:rPr>
        <w:t>Asociáciou zamestnávateľ</w:t>
      </w:r>
      <w:r w:rsidR="0085535A" w:rsidRPr="001D716D">
        <w:rPr>
          <w:lang w:val="sk-SK"/>
        </w:rPr>
        <w:t xml:space="preserve">ských zväzov a združení SR </w:t>
      </w:r>
    </w:p>
    <w:p w:rsidR="008B461C" w:rsidRPr="001D716D" w:rsidRDefault="008B461C" w:rsidP="0085535A">
      <w:pPr>
        <w:pStyle w:val="Odsekzoznamu"/>
        <w:numPr>
          <w:ilvl w:val="0"/>
          <w:numId w:val="48"/>
        </w:numPr>
        <w:spacing w:line="360" w:lineRule="auto"/>
        <w:jc w:val="both"/>
        <w:rPr>
          <w:lang w:val="sk-SK"/>
        </w:rPr>
      </w:pPr>
      <w:r w:rsidRPr="001D716D">
        <w:rPr>
          <w:lang w:val="sk-SK"/>
        </w:rPr>
        <w:t xml:space="preserve">Úniou </w:t>
      </w:r>
      <w:r w:rsidR="0085535A" w:rsidRPr="001D716D">
        <w:rPr>
          <w:lang w:val="sk-SK"/>
        </w:rPr>
        <w:t>dopravy, pôšt a telekomunikácií</w:t>
      </w:r>
    </w:p>
    <w:p w:rsidR="0085535A" w:rsidRPr="001D716D" w:rsidRDefault="0085535A" w:rsidP="0085535A">
      <w:pPr>
        <w:pStyle w:val="Odsekzoznamu"/>
        <w:numPr>
          <w:ilvl w:val="0"/>
          <w:numId w:val="48"/>
        </w:numPr>
        <w:spacing w:line="360" w:lineRule="auto"/>
        <w:jc w:val="both"/>
        <w:rPr>
          <w:lang w:val="sk-SK"/>
        </w:rPr>
      </w:pPr>
      <w:r w:rsidRPr="001D716D">
        <w:rPr>
          <w:lang w:val="sk-SK"/>
        </w:rPr>
        <w:t>MDaV SR v oblasti propagácie dopravných odborov a pravidelne sa zúčastňujeme akcií, ako Študuj dopravu vo Vrútkach a Bratislave, Mladý tvorca, Maják pre dopravu</w:t>
      </w:r>
    </w:p>
    <w:p w:rsidR="0085535A" w:rsidRPr="001D716D" w:rsidRDefault="0085535A" w:rsidP="0085535A">
      <w:pPr>
        <w:pStyle w:val="Odsekzoznamu"/>
        <w:numPr>
          <w:ilvl w:val="0"/>
          <w:numId w:val="48"/>
        </w:numPr>
        <w:spacing w:line="360" w:lineRule="auto"/>
        <w:jc w:val="both"/>
        <w:rPr>
          <w:lang w:val="sk-SK"/>
        </w:rPr>
      </w:pPr>
      <w:r w:rsidRPr="001D716D">
        <w:rPr>
          <w:lang w:val="sk-SK"/>
        </w:rPr>
        <w:t xml:space="preserve">s firmou KIA a zúčastňuje sa na súťaži a prezentácii akcie </w:t>
      </w:r>
      <w:r w:rsidRPr="001D716D">
        <w:rPr>
          <w:b/>
          <w:lang w:val="sk-SK"/>
        </w:rPr>
        <w:t>Smelo na cesty</w:t>
      </w:r>
    </w:p>
    <w:p w:rsidR="0085535A" w:rsidRPr="001D716D" w:rsidRDefault="0085535A" w:rsidP="0085535A">
      <w:pPr>
        <w:pStyle w:val="Odsekzoznamu"/>
        <w:numPr>
          <w:ilvl w:val="0"/>
          <w:numId w:val="48"/>
        </w:numPr>
        <w:spacing w:line="360" w:lineRule="auto"/>
        <w:jc w:val="both"/>
        <w:rPr>
          <w:lang w:val="sk-SK"/>
        </w:rPr>
      </w:pPr>
      <w:r w:rsidRPr="001D716D">
        <w:rPr>
          <w:lang w:val="sk-SK"/>
        </w:rPr>
        <w:t>spolupráca so ŠIOV na tvorbe ŠkVP a normatívov.</w:t>
      </w:r>
    </w:p>
    <w:p w:rsidR="0085535A" w:rsidRPr="001D716D" w:rsidRDefault="0085535A" w:rsidP="0085535A">
      <w:pPr>
        <w:pStyle w:val="Odsekzoznamu"/>
        <w:numPr>
          <w:ilvl w:val="0"/>
          <w:numId w:val="48"/>
        </w:numPr>
        <w:spacing w:line="360" w:lineRule="auto"/>
        <w:jc w:val="both"/>
        <w:rPr>
          <w:lang w:val="sk-SK"/>
        </w:rPr>
      </w:pPr>
      <w:r w:rsidRPr="001D716D">
        <w:rPr>
          <w:lang w:val="sk-SK"/>
        </w:rPr>
        <w:t>so zamestnávateľmi v oblasti štátneho a duálneho vzdelávania</w:t>
      </w:r>
    </w:p>
    <w:p w:rsidR="008B461C" w:rsidRPr="001D716D" w:rsidRDefault="008B461C" w:rsidP="008B461C">
      <w:pPr>
        <w:spacing w:line="360" w:lineRule="auto"/>
        <w:ind w:left="426" w:hanging="284"/>
        <w:jc w:val="both"/>
        <w:rPr>
          <w:b/>
          <w:lang w:val="sk-SK"/>
        </w:rPr>
      </w:pPr>
    </w:p>
    <w:p w:rsidR="008B461C" w:rsidRPr="001D716D" w:rsidRDefault="00100057" w:rsidP="001B015D">
      <w:pPr>
        <w:spacing w:line="360" w:lineRule="auto"/>
        <w:jc w:val="both"/>
        <w:rPr>
          <w:b/>
          <w:lang w:val="sk-SK"/>
        </w:rPr>
      </w:pPr>
      <w:r w:rsidRPr="001D716D">
        <w:rPr>
          <w:b/>
          <w:lang w:val="sk-SK"/>
        </w:rPr>
        <w:t>c)</w:t>
      </w:r>
      <w:r w:rsidR="00F502DB" w:rsidRPr="001D716D">
        <w:rPr>
          <w:b/>
          <w:lang w:val="sk-SK"/>
        </w:rPr>
        <w:t xml:space="preserve"> </w:t>
      </w:r>
      <w:r w:rsidR="008B461C" w:rsidRPr="001D716D">
        <w:rPr>
          <w:b/>
          <w:lang w:val="sk-SK"/>
        </w:rPr>
        <w:t xml:space="preserve">Spolupráca so stavovskou organizáciou a profesijnou organizáciou sa zameriava na: </w:t>
      </w:r>
    </w:p>
    <w:p w:rsidR="008B461C" w:rsidRPr="001D716D" w:rsidRDefault="008B461C" w:rsidP="001B015D">
      <w:pPr>
        <w:spacing w:line="360" w:lineRule="auto"/>
        <w:ind w:left="426" w:hanging="284"/>
        <w:jc w:val="both"/>
        <w:rPr>
          <w:lang w:val="sk-SK"/>
        </w:rPr>
      </w:pPr>
      <w:r w:rsidRPr="001D716D">
        <w:rPr>
          <w:color w:val="FF0000"/>
          <w:lang w:val="sk-SK"/>
        </w:rPr>
        <w:lastRenderedPageBreak/>
        <w:t>-</w:t>
      </w:r>
      <w:r w:rsidRPr="001D716D">
        <w:rPr>
          <w:color w:val="FF0000"/>
          <w:lang w:val="sk-SK"/>
        </w:rPr>
        <w:tab/>
      </w:r>
      <w:r w:rsidRPr="001D716D">
        <w:rPr>
          <w:lang w:val="sk-SK"/>
        </w:rPr>
        <w:t>prerokovanie školských vzdelávacích programov</w:t>
      </w:r>
    </w:p>
    <w:p w:rsidR="008B461C" w:rsidRPr="001D716D" w:rsidRDefault="008B461C" w:rsidP="001B015D">
      <w:pPr>
        <w:spacing w:line="360" w:lineRule="auto"/>
        <w:ind w:left="426" w:hanging="284"/>
        <w:jc w:val="both"/>
        <w:rPr>
          <w:lang w:val="sk-SK"/>
        </w:rPr>
      </w:pPr>
      <w:r w:rsidRPr="001D716D">
        <w:rPr>
          <w:lang w:val="sk-SK"/>
        </w:rPr>
        <w:t>-</w:t>
      </w:r>
      <w:r w:rsidRPr="001D716D">
        <w:rPr>
          <w:lang w:val="sk-SK"/>
        </w:rPr>
        <w:tab/>
        <w:t>pri tvorbe profilov absolventov</w:t>
      </w:r>
    </w:p>
    <w:p w:rsidR="008B461C" w:rsidRPr="001D716D" w:rsidRDefault="008B461C" w:rsidP="001B015D">
      <w:pPr>
        <w:spacing w:line="360" w:lineRule="auto"/>
        <w:ind w:left="426" w:hanging="284"/>
        <w:jc w:val="both"/>
        <w:rPr>
          <w:lang w:val="sk-SK"/>
        </w:rPr>
      </w:pPr>
      <w:r w:rsidRPr="001D716D">
        <w:rPr>
          <w:lang w:val="sk-SK"/>
        </w:rPr>
        <w:t>-</w:t>
      </w:r>
      <w:r w:rsidRPr="001D716D">
        <w:rPr>
          <w:lang w:val="sk-SK"/>
        </w:rPr>
        <w:tab/>
        <w:t>pri zabezpečení prípravy inštruktorov</w:t>
      </w:r>
    </w:p>
    <w:p w:rsidR="008B461C" w:rsidRPr="001D716D" w:rsidRDefault="008B461C" w:rsidP="001B015D">
      <w:pPr>
        <w:spacing w:line="360" w:lineRule="auto"/>
        <w:ind w:left="426" w:hanging="284"/>
        <w:jc w:val="both"/>
        <w:rPr>
          <w:lang w:val="sk-SK"/>
        </w:rPr>
      </w:pPr>
      <w:r w:rsidRPr="001D716D">
        <w:rPr>
          <w:lang w:val="sk-SK"/>
        </w:rPr>
        <w:t>-</w:t>
      </w:r>
      <w:r w:rsidRPr="001D716D">
        <w:rPr>
          <w:lang w:val="sk-SK"/>
        </w:rPr>
        <w:tab/>
        <w:t>vyjadrenie sa k obsahu maturitných a záverečných skúšok</w:t>
      </w:r>
    </w:p>
    <w:p w:rsidR="008B461C" w:rsidRPr="001D716D" w:rsidRDefault="008B461C" w:rsidP="001B015D">
      <w:pPr>
        <w:spacing w:line="360" w:lineRule="auto"/>
        <w:ind w:left="426" w:hanging="284"/>
        <w:jc w:val="both"/>
        <w:rPr>
          <w:lang w:val="sk-SK"/>
        </w:rPr>
      </w:pPr>
      <w:r w:rsidRPr="001D716D">
        <w:rPr>
          <w:lang w:val="sk-SK"/>
        </w:rPr>
        <w:t>-</w:t>
      </w:r>
      <w:r w:rsidRPr="001D716D">
        <w:rPr>
          <w:lang w:val="sk-SK"/>
        </w:rPr>
        <w:tab/>
        <w:t xml:space="preserve">delegovanie zástupcov do predmetovej maturitnej komisie a skúšobnej komisie </w:t>
      </w:r>
      <w:r w:rsidR="006316BC" w:rsidRPr="001D716D">
        <w:rPr>
          <w:lang w:val="sk-SK"/>
        </w:rPr>
        <w:br/>
      </w:r>
      <w:r w:rsidRPr="001D716D">
        <w:rPr>
          <w:lang w:val="sk-SK"/>
        </w:rPr>
        <w:t>pre záverečné skúšky</w:t>
      </w:r>
    </w:p>
    <w:p w:rsidR="008B461C" w:rsidRPr="001D716D" w:rsidRDefault="00F502DB" w:rsidP="00107BE6">
      <w:pPr>
        <w:spacing w:line="360" w:lineRule="auto"/>
        <w:ind w:left="142"/>
        <w:jc w:val="both"/>
        <w:rPr>
          <w:lang w:val="sk-SK"/>
        </w:rPr>
      </w:pPr>
      <w:r w:rsidRPr="001D716D">
        <w:rPr>
          <w:lang w:val="sk-SK"/>
        </w:rPr>
        <w:tab/>
      </w:r>
      <w:r w:rsidR="008B461C" w:rsidRPr="001D716D">
        <w:rPr>
          <w:lang w:val="sk-SK"/>
        </w:rPr>
        <w:t xml:space="preserve">Škola  pri výchove a vzdelávaní   spolupracuje s kľúčovými spoločnosťami, najmä </w:t>
      </w:r>
      <w:r w:rsidR="006316BC" w:rsidRPr="001D716D">
        <w:rPr>
          <w:lang w:val="sk-SK"/>
        </w:rPr>
        <w:br/>
      </w:r>
      <w:r w:rsidR="008B461C" w:rsidRPr="001D716D">
        <w:rPr>
          <w:lang w:val="sk-SK"/>
        </w:rPr>
        <w:t>s partnermi v oblasti duálneho vzdelávania a to Žele</w:t>
      </w:r>
      <w:r w:rsidR="006316BC" w:rsidRPr="001D716D">
        <w:rPr>
          <w:lang w:val="sk-SK"/>
        </w:rPr>
        <w:t xml:space="preserve">znice Slovenskej republiky, ŽOS </w:t>
      </w:r>
      <w:r w:rsidR="008B461C" w:rsidRPr="001D716D">
        <w:rPr>
          <w:lang w:val="sk-SK"/>
        </w:rPr>
        <w:t>Vrútky, TTS Martin</w:t>
      </w:r>
      <w:r w:rsidR="00D9318C" w:rsidRPr="001D716D">
        <w:rPr>
          <w:lang w:val="sk-SK"/>
        </w:rPr>
        <w:t xml:space="preserve"> a  Slovenská pošta</w:t>
      </w:r>
      <w:r w:rsidR="008B461C" w:rsidRPr="001D716D">
        <w:rPr>
          <w:lang w:val="sk-SK"/>
        </w:rPr>
        <w:t xml:space="preserve">, ktoré poskytujú žiakom rôzne benefity a ponúkajú </w:t>
      </w:r>
      <w:r w:rsidR="006316BC" w:rsidRPr="001D716D">
        <w:rPr>
          <w:lang w:val="sk-SK"/>
        </w:rPr>
        <w:br/>
      </w:r>
      <w:r w:rsidR="008B461C" w:rsidRPr="001D716D">
        <w:rPr>
          <w:lang w:val="sk-SK"/>
        </w:rPr>
        <w:t xml:space="preserve">po úspešnom ukončení štúdia pracovné miesto a taktiež spolupráca s ďalšími spoločnosťami pôsobiacimi na trhu práce. Spolupráca sa zameriava na: </w:t>
      </w:r>
    </w:p>
    <w:p w:rsidR="008B461C" w:rsidRPr="001D716D" w:rsidRDefault="008B461C" w:rsidP="00F502DB">
      <w:pPr>
        <w:spacing w:line="360" w:lineRule="auto"/>
        <w:ind w:left="426" w:hanging="284"/>
        <w:jc w:val="both"/>
        <w:rPr>
          <w:lang w:val="sk-SK"/>
        </w:rPr>
      </w:pPr>
      <w:r w:rsidRPr="001D716D">
        <w:rPr>
          <w:lang w:val="sk-SK"/>
        </w:rPr>
        <w:t>-   pravidelné plánovan</w:t>
      </w:r>
      <w:r w:rsidR="00D9318C" w:rsidRPr="001D716D">
        <w:rPr>
          <w:lang w:val="sk-SK"/>
        </w:rPr>
        <w:t>ie</w:t>
      </w:r>
      <w:r w:rsidRPr="001D716D">
        <w:rPr>
          <w:lang w:val="sk-SK"/>
        </w:rPr>
        <w:t xml:space="preserve"> exkurzií v uvedených podnikoch</w:t>
      </w:r>
    </w:p>
    <w:p w:rsidR="008B461C" w:rsidRPr="001D716D" w:rsidRDefault="008B461C" w:rsidP="00F502DB">
      <w:pPr>
        <w:spacing w:line="360" w:lineRule="auto"/>
        <w:ind w:left="426" w:hanging="284"/>
        <w:jc w:val="both"/>
        <w:rPr>
          <w:lang w:val="sk-SK"/>
        </w:rPr>
      </w:pPr>
      <w:r w:rsidRPr="001D716D">
        <w:rPr>
          <w:lang w:val="sk-SK"/>
        </w:rPr>
        <w:t>-   realizáciu súvislej odbornej praxe a odborného výcviku žiakov školy v prevádzkach</w:t>
      </w:r>
    </w:p>
    <w:p w:rsidR="008B461C" w:rsidRPr="001D716D" w:rsidRDefault="008B461C" w:rsidP="00F502DB">
      <w:pPr>
        <w:spacing w:line="360" w:lineRule="auto"/>
        <w:ind w:left="426" w:hanging="284"/>
        <w:jc w:val="both"/>
        <w:rPr>
          <w:lang w:val="sk-SK"/>
        </w:rPr>
      </w:pPr>
      <w:r w:rsidRPr="001D716D">
        <w:rPr>
          <w:lang w:val="sk-SK"/>
        </w:rPr>
        <w:t xml:space="preserve">    podnikov</w:t>
      </w:r>
    </w:p>
    <w:p w:rsidR="008B461C" w:rsidRPr="001D716D" w:rsidRDefault="008B461C" w:rsidP="00F502DB">
      <w:pPr>
        <w:spacing w:line="360" w:lineRule="auto"/>
        <w:ind w:left="426" w:hanging="284"/>
        <w:jc w:val="both"/>
        <w:rPr>
          <w:lang w:val="sk-SK"/>
        </w:rPr>
      </w:pPr>
      <w:r w:rsidRPr="001D716D">
        <w:rPr>
          <w:lang w:val="sk-SK"/>
        </w:rPr>
        <w:t>-   posudzovanie ŠkVP,</w:t>
      </w:r>
    </w:p>
    <w:p w:rsidR="008B461C" w:rsidRPr="001D716D" w:rsidRDefault="008B461C" w:rsidP="00F502DB">
      <w:pPr>
        <w:spacing w:line="360" w:lineRule="auto"/>
        <w:ind w:left="426" w:hanging="284"/>
        <w:jc w:val="both"/>
        <w:rPr>
          <w:lang w:val="sk-SK"/>
        </w:rPr>
      </w:pPr>
      <w:r w:rsidRPr="001D716D">
        <w:rPr>
          <w:lang w:val="sk-SK"/>
        </w:rPr>
        <w:t>-   spoločné pôsobenie vo vzťahu k základným školám s cieľom pritiahnuť žiakov ZŠ k štúdiu</w:t>
      </w:r>
    </w:p>
    <w:p w:rsidR="008B461C" w:rsidRPr="001D716D" w:rsidRDefault="008B461C" w:rsidP="00F502DB">
      <w:pPr>
        <w:spacing w:line="360" w:lineRule="auto"/>
        <w:ind w:left="426" w:hanging="284"/>
        <w:jc w:val="both"/>
        <w:rPr>
          <w:lang w:val="sk-SK"/>
        </w:rPr>
      </w:pPr>
      <w:r w:rsidRPr="001D716D">
        <w:rPr>
          <w:lang w:val="sk-SK"/>
        </w:rPr>
        <w:t xml:space="preserve">    technických odborov</w:t>
      </w:r>
    </w:p>
    <w:p w:rsidR="008B461C" w:rsidRPr="001D716D" w:rsidRDefault="008B461C" w:rsidP="00F502DB">
      <w:pPr>
        <w:spacing w:line="360" w:lineRule="auto"/>
        <w:ind w:left="426" w:hanging="284"/>
        <w:jc w:val="both"/>
        <w:rPr>
          <w:lang w:val="sk-SK"/>
        </w:rPr>
      </w:pPr>
      <w:r w:rsidRPr="001D716D">
        <w:rPr>
          <w:lang w:val="sk-SK"/>
        </w:rPr>
        <w:t>-   spoločné rokovania pri materiálovom zabezpečení v</w:t>
      </w:r>
      <w:r w:rsidR="00D9318C" w:rsidRPr="001D716D">
        <w:rPr>
          <w:lang w:val="sk-SK"/>
        </w:rPr>
        <w:t xml:space="preserve">yučovania </w:t>
      </w:r>
      <w:r w:rsidRPr="001D716D">
        <w:rPr>
          <w:lang w:val="sk-SK"/>
        </w:rPr>
        <w:t>v škole, možnosti nových</w:t>
      </w:r>
    </w:p>
    <w:p w:rsidR="008B461C" w:rsidRPr="001D716D" w:rsidRDefault="008B461C" w:rsidP="00F502DB">
      <w:pPr>
        <w:spacing w:line="360" w:lineRule="auto"/>
        <w:ind w:left="426" w:hanging="284"/>
        <w:jc w:val="both"/>
        <w:rPr>
          <w:lang w:val="sk-SK"/>
        </w:rPr>
      </w:pPr>
      <w:r w:rsidRPr="001D716D">
        <w:rPr>
          <w:lang w:val="sk-SK"/>
        </w:rPr>
        <w:t xml:space="preserve">    pracovných miest pre žiakov u zamestnávateľov a nové formy spolupráce.</w:t>
      </w:r>
    </w:p>
    <w:p w:rsidR="00062FFA" w:rsidRPr="001D716D" w:rsidRDefault="00062FFA" w:rsidP="001B015D">
      <w:pPr>
        <w:spacing w:line="360" w:lineRule="auto"/>
        <w:ind w:left="426" w:hanging="284"/>
        <w:jc w:val="both"/>
        <w:rPr>
          <w:lang w:val="sk-SK"/>
        </w:rPr>
      </w:pPr>
    </w:p>
    <w:p w:rsidR="00FD3465" w:rsidRPr="001D716D" w:rsidRDefault="00100057" w:rsidP="001B015D">
      <w:pPr>
        <w:spacing w:line="360" w:lineRule="auto"/>
        <w:jc w:val="both"/>
        <w:rPr>
          <w:b/>
          <w:noProof/>
          <w:lang w:val="sk-SK"/>
        </w:rPr>
      </w:pPr>
      <w:r w:rsidRPr="001D716D">
        <w:rPr>
          <w:b/>
          <w:noProof/>
          <w:lang w:val="sk-SK"/>
        </w:rPr>
        <w:t>d)</w:t>
      </w:r>
      <w:r w:rsidR="00F502DB" w:rsidRPr="001D716D">
        <w:rPr>
          <w:b/>
          <w:noProof/>
          <w:lang w:val="sk-SK"/>
        </w:rPr>
        <w:t xml:space="preserve"> </w:t>
      </w:r>
      <w:r w:rsidR="00FD3465" w:rsidRPr="001D716D">
        <w:rPr>
          <w:b/>
          <w:noProof/>
          <w:lang w:val="sk-SK"/>
        </w:rPr>
        <w:t>Štátni zamestnávatelia:</w:t>
      </w:r>
    </w:p>
    <w:p w:rsidR="00EE5E4B" w:rsidRPr="001D716D" w:rsidRDefault="00EE5E4B" w:rsidP="00F502DB">
      <w:pPr>
        <w:spacing w:line="360" w:lineRule="auto"/>
        <w:ind w:left="284"/>
        <w:rPr>
          <w:noProof/>
          <w:lang w:val="sk-SK" w:eastAsia="sk-SK"/>
        </w:rPr>
        <w:sectPr w:rsidR="00EE5E4B" w:rsidRPr="001D716D">
          <w:footerReference w:type="default" r:id="rId10"/>
          <w:pgSz w:w="11906" w:h="16838"/>
          <w:pgMar w:top="1417" w:right="1417" w:bottom="1417" w:left="1417" w:header="708" w:footer="708" w:gutter="0"/>
          <w:cols w:space="708"/>
          <w:docGrid w:linePitch="360"/>
        </w:sectPr>
      </w:pPr>
    </w:p>
    <w:p w:rsidR="00FD3465" w:rsidRPr="001D716D" w:rsidRDefault="00FD3465" w:rsidP="00F502DB">
      <w:pPr>
        <w:spacing w:line="360" w:lineRule="auto"/>
        <w:ind w:left="284"/>
        <w:rPr>
          <w:noProof/>
          <w:lang w:val="sk-SK" w:eastAsia="sk-SK"/>
        </w:rPr>
      </w:pPr>
      <w:r w:rsidRPr="001D716D">
        <w:rPr>
          <w:noProof/>
          <w:lang w:val="sk-SK" w:eastAsia="sk-SK"/>
        </w:rPr>
        <w:lastRenderedPageBreak/>
        <w:t>SHM, s.r.o.</w:t>
      </w:r>
    </w:p>
    <w:p w:rsidR="00FD3465" w:rsidRPr="001D716D" w:rsidRDefault="00FD3465" w:rsidP="00F502DB">
      <w:pPr>
        <w:spacing w:line="360" w:lineRule="auto"/>
        <w:ind w:left="284"/>
        <w:rPr>
          <w:noProof/>
          <w:lang w:val="sk-SK" w:eastAsia="sk-SK"/>
        </w:rPr>
      </w:pPr>
      <w:r w:rsidRPr="001D716D">
        <w:rPr>
          <w:noProof/>
          <w:lang w:val="sk-SK" w:eastAsia="sk-SK"/>
        </w:rPr>
        <w:t>APL elektrotechnik, s.r.o., Martin</w:t>
      </w:r>
    </w:p>
    <w:p w:rsidR="00FD3465" w:rsidRPr="001D716D" w:rsidRDefault="00FD3465" w:rsidP="00F502DB">
      <w:pPr>
        <w:tabs>
          <w:tab w:val="left" w:pos="1845"/>
        </w:tabs>
        <w:spacing w:line="360" w:lineRule="auto"/>
        <w:ind w:left="284"/>
        <w:rPr>
          <w:noProof/>
          <w:lang w:val="sk-SK" w:eastAsia="sk-SK"/>
        </w:rPr>
      </w:pPr>
      <w:r w:rsidRPr="001D716D">
        <w:rPr>
          <w:noProof/>
          <w:lang w:val="sk-SK" w:eastAsia="sk-SK"/>
        </w:rPr>
        <w:t>TARO 9r, s.r.o.</w:t>
      </w:r>
      <w:r w:rsidRPr="001D716D">
        <w:rPr>
          <w:noProof/>
          <w:lang w:val="sk-SK" w:eastAsia="sk-SK"/>
        </w:rPr>
        <w:tab/>
      </w:r>
    </w:p>
    <w:p w:rsidR="00FD3465" w:rsidRPr="001D716D" w:rsidRDefault="00FD3465" w:rsidP="00F502DB">
      <w:pPr>
        <w:spacing w:line="360" w:lineRule="auto"/>
        <w:ind w:left="284"/>
        <w:rPr>
          <w:noProof/>
          <w:lang w:val="sk-SK" w:eastAsia="sk-SK"/>
        </w:rPr>
      </w:pPr>
      <w:r w:rsidRPr="001D716D">
        <w:rPr>
          <w:noProof/>
          <w:lang w:val="sk-SK" w:eastAsia="sk-SK"/>
        </w:rPr>
        <w:t>ATAK systens, s.r.o.</w:t>
      </w:r>
    </w:p>
    <w:p w:rsidR="00FD3465" w:rsidRPr="001D716D" w:rsidRDefault="00FD3465" w:rsidP="00F502DB">
      <w:pPr>
        <w:spacing w:line="360" w:lineRule="auto"/>
        <w:ind w:left="284"/>
        <w:rPr>
          <w:noProof/>
          <w:lang w:val="sk-SK" w:eastAsia="sk-SK"/>
        </w:rPr>
      </w:pPr>
      <w:r w:rsidRPr="001D716D">
        <w:rPr>
          <w:noProof/>
          <w:lang w:val="sk-SK" w:eastAsia="sk-SK"/>
        </w:rPr>
        <w:t>Mobil TecServis, s.r.o., Martin</w:t>
      </w:r>
    </w:p>
    <w:p w:rsidR="00FD3465" w:rsidRPr="001D716D" w:rsidRDefault="00FD3465" w:rsidP="00F502DB">
      <w:pPr>
        <w:spacing w:line="360" w:lineRule="auto"/>
        <w:ind w:left="284"/>
        <w:rPr>
          <w:noProof/>
          <w:lang w:val="sk-SK" w:eastAsia="sk-SK"/>
        </w:rPr>
      </w:pPr>
      <w:r w:rsidRPr="001D716D">
        <w:rPr>
          <w:noProof/>
          <w:lang w:val="sk-SK" w:eastAsia="sk-SK"/>
        </w:rPr>
        <w:t>SE, s.r.o., Martin</w:t>
      </w:r>
    </w:p>
    <w:p w:rsidR="00FD3465" w:rsidRPr="001D716D" w:rsidRDefault="00FD3465" w:rsidP="00F502DB">
      <w:pPr>
        <w:spacing w:line="360" w:lineRule="auto"/>
        <w:ind w:left="284"/>
        <w:rPr>
          <w:noProof/>
          <w:lang w:val="sk-SK" w:eastAsia="sk-SK"/>
        </w:rPr>
      </w:pPr>
      <w:r w:rsidRPr="001D716D">
        <w:rPr>
          <w:noProof/>
          <w:lang w:val="sk-SK" w:eastAsia="sk-SK"/>
        </w:rPr>
        <w:lastRenderedPageBreak/>
        <w:t>KELEX, s.r.o.</w:t>
      </w:r>
    </w:p>
    <w:p w:rsidR="00FD3465" w:rsidRPr="001D716D" w:rsidRDefault="00FD3465" w:rsidP="00F502DB">
      <w:pPr>
        <w:spacing w:line="360" w:lineRule="auto"/>
        <w:ind w:left="284"/>
        <w:rPr>
          <w:noProof/>
          <w:lang w:val="sk-SK" w:eastAsia="sk-SK"/>
        </w:rPr>
      </w:pPr>
      <w:r w:rsidRPr="001D716D">
        <w:rPr>
          <w:noProof/>
          <w:lang w:val="sk-SK" w:eastAsia="sk-SK"/>
        </w:rPr>
        <w:t>PROFINTER, s.r.o., Banská Bystrica</w:t>
      </w:r>
    </w:p>
    <w:p w:rsidR="00FD3465" w:rsidRPr="001D716D" w:rsidRDefault="00FD3465" w:rsidP="00F502DB">
      <w:pPr>
        <w:spacing w:line="360" w:lineRule="auto"/>
        <w:ind w:left="284"/>
        <w:rPr>
          <w:noProof/>
          <w:lang w:val="sk-SK" w:eastAsia="sk-SK"/>
        </w:rPr>
      </w:pPr>
      <w:r w:rsidRPr="001D716D">
        <w:rPr>
          <w:noProof/>
          <w:lang w:val="sk-SK" w:eastAsia="sk-SK"/>
        </w:rPr>
        <w:t>AUTOUTOSERVIS STANFER</w:t>
      </w:r>
    </w:p>
    <w:p w:rsidR="00FD3465" w:rsidRPr="001D716D" w:rsidRDefault="00FD3465" w:rsidP="00F502DB">
      <w:pPr>
        <w:spacing w:line="360" w:lineRule="auto"/>
        <w:ind w:left="284"/>
        <w:rPr>
          <w:noProof/>
          <w:lang w:val="sk-SK" w:eastAsia="sk-SK"/>
        </w:rPr>
      </w:pPr>
      <w:r w:rsidRPr="001D716D">
        <w:rPr>
          <w:noProof/>
          <w:lang w:val="sk-SK" w:eastAsia="sk-SK"/>
        </w:rPr>
        <w:t>Mikona, s.r.o.</w:t>
      </w:r>
    </w:p>
    <w:p w:rsidR="00FD3465" w:rsidRPr="001D716D" w:rsidRDefault="00FD3465" w:rsidP="00F502DB">
      <w:pPr>
        <w:spacing w:line="360" w:lineRule="auto"/>
        <w:ind w:left="284"/>
        <w:rPr>
          <w:noProof/>
          <w:lang w:val="sk-SK" w:eastAsia="sk-SK"/>
        </w:rPr>
      </w:pPr>
      <w:r w:rsidRPr="001D716D">
        <w:rPr>
          <w:noProof/>
          <w:lang w:val="sk-SK" w:eastAsia="sk-SK"/>
        </w:rPr>
        <w:t>JEKKO-STAV, s.r.o., Martin</w:t>
      </w:r>
    </w:p>
    <w:p w:rsidR="00FD3465" w:rsidRPr="001D716D" w:rsidRDefault="00FD3465" w:rsidP="00F502DB">
      <w:pPr>
        <w:spacing w:line="360" w:lineRule="auto"/>
        <w:ind w:left="284"/>
        <w:rPr>
          <w:noProof/>
          <w:lang w:val="sk-SK" w:eastAsia="sk-SK"/>
        </w:rPr>
      </w:pPr>
      <w:r w:rsidRPr="001D716D">
        <w:rPr>
          <w:noProof/>
          <w:lang w:val="sk-SK" w:eastAsia="sk-SK"/>
        </w:rPr>
        <w:t>GALIMEX s. r. o.</w:t>
      </w:r>
    </w:p>
    <w:p w:rsidR="00FD3465" w:rsidRPr="001D716D" w:rsidRDefault="00FD3465" w:rsidP="00F502DB">
      <w:pPr>
        <w:spacing w:line="360" w:lineRule="auto"/>
        <w:ind w:left="284"/>
        <w:rPr>
          <w:noProof/>
          <w:lang w:val="sk-SK" w:eastAsia="sk-SK"/>
        </w:rPr>
      </w:pPr>
      <w:r w:rsidRPr="001D716D">
        <w:rPr>
          <w:noProof/>
          <w:lang w:val="sk-SK" w:eastAsia="sk-SK"/>
        </w:rPr>
        <w:t>KraussMaffei Technologies, spol. s r. o.</w:t>
      </w:r>
    </w:p>
    <w:p w:rsidR="00FD3465" w:rsidRPr="001D716D" w:rsidRDefault="00FD3465" w:rsidP="00F502DB">
      <w:pPr>
        <w:spacing w:line="360" w:lineRule="auto"/>
        <w:ind w:left="284"/>
        <w:rPr>
          <w:noProof/>
          <w:lang w:val="sk-SK" w:eastAsia="sk-SK"/>
        </w:rPr>
      </w:pPr>
      <w:r w:rsidRPr="001D716D">
        <w:rPr>
          <w:noProof/>
          <w:lang w:val="sk-SK" w:eastAsia="sk-SK"/>
        </w:rPr>
        <w:t>MD - ELEKTRO</w:t>
      </w:r>
    </w:p>
    <w:p w:rsidR="00FD3465" w:rsidRPr="001D716D" w:rsidRDefault="00FD3465" w:rsidP="00F502DB">
      <w:pPr>
        <w:spacing w:line="360" w:lineRule="auto"/>
        <w:ind w:left="284"/>
        <w:rPr>
          <w:noProof/>
          <w:lang w:val="sk-SK" w:eastAsia="sk-SK"/>
        </w:rPr>
      </w:pPr>
      <w:r w:rsidRPr="001D716D">
        <w:rPr>
          <w:noProof/>
          <w:lang w:val="sk-SK" w:eastAsia="sk-SK"/>
        </w:rPr>
        <w:t>Pokky-Stav, s.r.o., Turčianské Teplice</w:t>
      </w:r>
    </w:p>
    <w:p w:rsidR="00FD3465" w:rsidRPr="001D716D" w:rsidRDefault="00FD3465" w:rsidP="00F502DB">
      <w:pPr>
        <w:spacing w:line="360" w:lineRule="auto"/>
        <w:ind w:left="284"/>
        <w:rPr>
          <w:noProof/>
          <w:lang w:val="sk-SK" w:eastAsia="sk-SK"/>
        </w:rPr>
      </w:pPr>
      <w:r w:rsidRPr="001D716D">
        <w:rPr>
          <w:noProof/>
          <w:lang w:val="sk-SK" w:eastAsia="sk-SK"/>
        </w:rPr>
        <w:t>LH Elektronik servis</w:t>
      </w:r>
    </w:p>
    <w:p w:rsidR="00FD3465" w:rsidRPr="001D716D" w:rsidRDefault="00FD3465" w:rsidP="00F502DB">
      <w:pPr>
        <w:spacing w:line="360" w:lineRule="auto"/>
        <w:ind w:left="284"/>
        <w:rPr>
          <w:noProof/>
          <w:lang w:val="sk-SK" w:eastAsia="sk-SK"/>
        </w:rPr>
      </w:pPr>
      <w:r w:rsidRPr="001D716D">
        <w:rPr>
          <w:noProof/>
          <w:lang w:val="sk-SK" w:eastAsia="sk-SK"/>
        </w:rPr>
        <w:t>ELMONT - Dubové</w:t>
      </w:r>
    </w:p>
    <w:p w:rsidR="00FD3465" w:rsidRPr="001D716D" w:rsidRDefault="00FD3465" w:rsidP="00F502DB">
      <w:pPr>
        <w:spacing w:line="360" w:lineRule="auto"/>
        <w:ind w:left="284"/>
        <w:rPr>
          <w:noProof/>
          <w:lang w:val="sk-SK" w:eastAsia="sk-SK"/>
        </w:rPr>
      </w:pPr>
      <w:r w:rsidRPr="001D716D">
        <w:rPr>
          <w:noProof/>
          <w:lang w:val="sk-SK" w:eastAsia="sk-SK"/>
        </w:rPr>
        <w:t>AUTOP, s.r.o., Dolný Kubín</w:t>
      </w:r>
    </w:p>
    <w:p w:rsidR="00FD3465" w:rsidRPr="001D716D" w:rsidRDefault="00FD3465" w:rsidP="00F502DB">
      <w:pPr>
        <w:spacing w:line="360" w:lineRule="auto"/>
        <w:ind w:left="284"/>
        <w:rPr>
          <w:noProof/>
          <w:lang w:val="sk-SK" w:eastAsia="sk-SK"/>
        </w:rPr>
      </w:pPr>
      <w:r w:rsidRPr="001D716D">
        <w:rPr>
          <w:noProof/>
          <w:lang w:val="sk-SK" w:eastAsia="sk-SK"/>
        </w:rPr>
        <w:t>SECO AUTOTRANS, s.r.o., Martin</w:t>
      </w:r>
    </w:p>
    <w:p w:rsidR="00FD3465" w:rsidRPr="001D716D" w:rsidRDefault="00FD3465" w:rsidP="00F502DB">
      <w:pPr>
        <w:spacing w:line="360" w:lineRule="auto"/>
        <w:ind w:left="284"/>
        <w:rPr>
          <w:noProof/>
          <w:lang w:val="sk-SK" w:eastAsia="sk-SK"/>
        </w:rPr>
      </w:pPr>
      <w:r w:rsidRPr="001D716D">
        <w:rPr>
          <w:noProof/>
          <w:lang w:val="sk-SK"/>
        </w:rPr>
        <w:t>Ekopyro, s.r.o., Žilina</w:t>
      </w:r>
    </w:p>
    <w:p w:rsidR="00FD3465" w:rsidRPr="001D716D" w:rsidRDefault="00FD3465" w:rsidP="00F502DB">
      <w:pPr>
        <w:spacing w:line="360" w:lineRule="auto"/>
        <w:ind w:left="284"/>
        <w:rPr>
          <w:noProof/>
          <w:lang w:val="sk-SK"/>
        </w:rPr>
      </w:pPr>
      <w:r w:rsidRPr="001D716D">
        <w:rPr>
          <w:noProof/>
          <w:lang w:val="sk-SK"/>
        </w:rPr>
        <w:t>Mesto Turčianske Teplice</w:t>
      </w:r>
    </w:p>
    <w:p w:rsidR="00FD3465" w:rsidRPr="001D716D" w:rsidRDefault="00FD3465" w:rsidP="00F502DB">
      <w:pPr>
        <w:spacing w:line="360" w:lineRule="auto"/>
        <w:ind w:left="284"/>
        <w:rPr>
          <w:noProof/>
          <w:lang w:val="sk-SK"/>
        </w:rPr>
      </w:pPr>
      <w:r w:rsidRPr="001D716D">
        <w:rPr>
          <w:noProof/>
          <w:lang w:val="sk-SK"/>
        </w:rPr>
        <w:t>Mesto Martin – Mestský úrad</w:t>
      </w:r>
    </w:p>
    <w:p w:rsidR="00FD3465" w:rsidRPr="001D716D" w:rsidRDefault="00FD3465" w:rsidP="00F502DB">
      <w:pPr>
        <w:spacing w:line="360" w:lineRule="auto"/>
        <w:ind w:left="284"/>
        <w:rPr>
          <w:noProof/>
          <w:lang w:val="sk-SK"/>
        </w:rPr>
      </w:pPr>
      <w:r w:rsidRPr="001D716D">
        <w:rPr>
          <w:noProof/>
          <w:lang w:val="sk-SK"/>
        </w:rPr>
        <w:t xml:space="preserve">ECCO Slovakia, a. s. </w:t>
      </w:r>
    </w:p>
    <w:p w:rsidR="00FD3465" w:rsidRPr="001D716D" w:rsidRDefault="00FD3465" w:rsidP="00F502DB">
      <w:pPr>
        <w:spacing w:line="360" w:lineRule="auto"/>
        <w:ind w:left="284"/>
        <w:rPr>
          <w:noProof/>
          <w:lang w:val="sk-SK"/>
        </w:rPr>
      </w:pPr>
      <w:r w:rsidRPr="001D716D">
        <w:rPr>
          <w:noProof/>
          <w:lang w:val="sk-SK"/>
        </w:rPr>
        <w:t>Mesto Vrútky – Mestský úrad</w:t>
      </w:r>
    </w:p>
    <w:p w:rsidR="00FD3465" w:rsidRPr="001D716D" w:rsidRDefault="00FD3465" w:rsidP="00F502DB">
      <w:pPr>
        <w:spacing w:line="360" w:lineRule="auto"/>
        <w:ind w:left="284"/>
        <w:rPr>
          <w:noProof/>
          <w:lang w:val="sk-SK"/>
        </w:rPr>
      </w:pPr>
      <w:r w:rsidRPr="001D716D">
        <w:rPr>
          <w:noProof/>
          <w:lang w:val="sk-SK"/>
        </w:rPr>
        <w:t>VÝVOJ Martin, a.s.</w:t>
      </w:r>
    </w:p>
    <w:p w:rsidR="00FD3465" w:rsidRPr="001D716D" w:rsidRDefault="00FD3465" w:rsidP="00F502DB">
      <w:pPr>
        <w:spacing w:line="360" w:lineRule="auto"/>
        <w:ind w:left="284"/>
        <w:rPr>
          <w:noProof/>
          <w:lang w:val="sk-SK"/>
        </w:rPr>
      </w:pPr>
      <w:r w:rsidRPr="001D716D">
        <w:rPr>
          <w:noProof/>
          <w:lang w:val="sk-SK"/>
        </w:rPr>
        <w:t>Technické služby - Turčianské Teplice, s.r.o.</w:t>
      </w:r>
    </w:p>
    <w:p w:rsidR="00FD3465" w:rsidRPr="001D716D" w:rsidRDefault="00FD3465" w:rsidP="00F502DB">
      <w:pPr>
        <w:spacing w:line="360" w:lineRule="auto"/>
        <w:ind w:left="284"/>
        <w:rPr>
          <w:noProof/>
          <w:lang w:val="sk-SK"/>
        </w:rPr>
      </w:pPr>
      <w:r w:rsidRPr="001D716D">
        <w:rPr>
          <w:noProof/>
          <w:lang w:val="sk-SK"/>
        </w:rPr>
        <w:t>Damit. s.r.o.</w:t>
      </w:r>
    </w:p>
    <w:p w:rsidR="00FD3465" w:rsidRPr="001D716D" w:rsidRDefault="00FD3465" w:rsidP="00F502DB">
      <w:pPr>
        <w:spacing w:line="360" w:lineRule="auto"/>
        <w:ind w:left="284"/>
        <w:rPr>
          <w:noProof/>
          <w:lang w:val="sk-SK"/>
        </w:rPr>
      </w:pPr>
      <w:r w:rsidRPr="001D716D">
        <w:rPr>
          <w:noProof/>
          <w:lang w:val="sk-SK"/>
        </w:rPr>
        <w:t>Martel Trade, s.r.o., Martin</w:t>
      </w:r>
    </w:p>
    <w:p w:rsidR="00EE5E4B" w:rsidRPr="001D716D" w:rsidRDefault="00EE5E4B" w:rsidP="001B015D">
      <w:pPr>
        <w:spacing w:line="360" w:lineRule="auto"/>
        <w:rPr>
          <w:noProof/>
          <w:lang w:val="sk-SK"/>
        </w:rPr>
        <w:sectPr w:rsidR="00EE5E4B" w:rsidRPr="001D716D" w:rsidSect="00EE5E4B">
          <w:type w:val="continuous"/>
          <w:pgSz w:w="11906" w:h="16838"/>
          <w:pgMar w:top="1417" w:right="1417" w:bottom="1417" w:left="1417" w:header="708" w:footer="708" w:gutter="0"/>
          <w:cols w:num="2" w:space="708"/>
          <w:docGrid w:linePitch="360"/>
        </w:sectPr>
      </w:pPr>
    </w:p>
    <w:p w:rsidR="005413E8" w:rsidRPr="001D716D" w:rsidRDefault="005413E8" w:rsidP="001B015D">
      <w:pPr>
        <w:spacing w:line="360" w:lineRule="auto"/>
        <w:ind w:left="426" w:hanging="284"/>
        <w:jc w:val="both"/>
        <w:rPr>
          <w:b/>
          <w:lang w:val="sk-SK"/>
        </w:rPr>
      </w:pPr>
    </w:p>
    <w:p w:rsidR="00DE1BB4" w:rsidRPr="001D716D" w:rsidRDefault="00F502DB" w:rsidP="00F502DB">
      <w:pPr>
        <w:pStyle w:val="Nadpis1"/>
        <w:jc w:val="center"/>
        <w:rPr>
          <w:color w:val="000000" w:themeColor="text1"/>
          <w:sz w:val="28"/>
          <w:szCs w:val="28"/>
        </w:rPr>
      </w:pPr>
      <w:r w:rsidRPr="001D716D">
        <w:rPr>
          <w:color w:val="000000" w:themeColor="text1"/>
          <w:sz w:val="28"/>
          <w:szCs w:val="28"/>
        </w:rPr>
        <w:t xml:space="preserve">6. </w:t>
      </w:r>
      <w:r w:rsidR="005413E8" w:rsidRPr="001D716D">
        <w:rPr>
          <w:color w:val="000000" w:themeColor="text1"/>
          <w:sz w:val="28"/>
          <w:szCs w:val="28"/>
        </w:rPr>
        <w:t>S</w:t>
      </w:r>
      <w:r w:rsidRPr="001D716D">
        <w:rPr>
          <w:color w:val="000000" w:themeColor="text1"/>
          <w:sz w:val="28"/>
          <w:szCs w:val="28"/>
        </w:rPr>
        <w:t>polupráca so základnými školami</w:t>
      </w:r>
    </w:p>
    <w:p w:rsidR="00F502DB" w:rsidRPr="001D716D" w:rsidRDefault="00F502DB" w:rsidP="00F502DB">
      <w:pPr>
        <w:rPr>
          <w:lang w:val="sk-SK" w:eastAsia="sk-SK"/>
        </w:rPr>
      </w:pPr>
    </w:p>
    <w:p w:rsidR="00107BE6" w:rsidRPr="001D716D" w:rsidRDefault="008B461C" w:rsidP="00F502DB">
      <w:pPr>
        <w:pStyle w:val="Odsekzoznamu"/>
        <w:spacing w:line="360" w:lineRule="auto"/>
        <w:ind w:left="-142" w:firstLine="142"/>
        <w:jc w:val="both"/>
        <w:rPr>
          <w:lang w:val="sk-SK"/>
        </w:rPr>
      </w:pPr>
      <w:r w:rsidRPr="001D716D">
        <w:rPr>
          <w:lang w:val="sk-SK"/>
        </w:rPr>
        <w:t>V školskom roku 201</w:t>
      </w:r>
      <w:r w:rsidR="00827CA5" w:rsidRPr="001D716D">
        <w:rPr>
          <w:lang w:val="sk-SK"/>
        </w:rPr>
        <w:t>9/20</w:t>
      </w:r>
      <w:r w:rsidRPr="001D716D">
        <w:rPr>
          <w:lang w:val="sk-SK"/>
        </w:rPr>
        <w:t xml:space="preserve"> bola spolupráca realizovaná nasledovne:</w:t>
      </w:r>
    </w:p>
    <w:p w:rsidR="008B461C" w:rsidRPr="001D716D" w:rsidRDefault="008B461C" w:rsidP="00F502DB">
      <w:pPr>
        <w:pStyle w:val="Odsekzoznamu"/>
        <w:numPr>
          <w:ilvl w:val="0"/>
          <w:numId w:val="19"/>
        </w:numPr>
        <w:spacing w:line="360" w:lineRule="auto"/>
        <w:ind w:left="709" w:hanging="425"/>
        <w:jc w:val="both"/>
        <w:rPr>
          <w:lang w:val="sk-SK"/>
        </w:rPr>
      </w:pPr>
      <w:r w:rsidRPr="001D716D">
        <w:rPr>
          <w:lang w:val="sk-SK"/>
        </w:rPr>
        <w:lastRenderedPageBreak/>
        <w:t>pravidelná prezentácia školy</w:t>
      </w:r>
      <w:r w:rsidR="00D9318C" w:rsidRPr="001D716D">
        <w:rPr>
          <w:lang w:val="sk-SK"/>
        </w:rPr>
        <w:t>,</w:t>
      </w:r>
      <w:r w:rsidRPr="001D716D">
        <w:rPr>
          <w:lang w:val="sk-SK"/>
        </w:rPr>
        <w:t xml:space="preserve"> študijných </w:t>
      </w:r>
      <w:r w:rsidR="00D9318C" w:rsidRPr="001D716D">
        <w:rPr>
          <w:lang w:val="sk-SK"/>
        </w:rPr>
        <w:t xml:space="preserve">a učebných </w:t>
      </w:r>
      <w:r w:rsidRPr="001D716D">
        <w:rPr>
          <w:lang w:val="sk-SK"/>
        </w:rPr>
        <w:t>odborov na ZŠ v týchto okresoch: Žilina, Bytča, Čadca, Kysucké Nové Mesto, Prievidza, Dolný Kubín, Zvolen, Banská Bystrica, Námestovo, Turčianske Teplice, Ružomberok, Liptovský Mikuláš, Martin</w:t>
      </w:r>
      <w:r w:rsidR="003036A6" w:rsidRPr="001D716D">
        <w:rPr>
          <w:lang w:val="sk-SK"/>
        </w:rPr>
        <w:t>.</w:t>
      </w:r>
    </w:p>
    <w:p w:rsidR="008B461C" w:rsidRPr="001D716D" w:rsidRDefault="008B461C" w:rsidP="00F502DB">
      <w:pPr>
        <w:pStyle w:val="Odsekzoznamu"/>
        <w:numPr>
          <w:ilvl w:val="0"/>
          <w:numId w:val="19"/>
        </w:numPr>
        <w:spacing w:line="360" w:lineRule="auto"/>
        <w:ind w:left="709" w:hanging="425"/>
        <w:jc w:val="both"/>
        <w:rPr>
          <w:lang w:val="sk-SK"/>
        </w:rPr>
      </w:pPr>
      <w:r w:rsidRPr="001D716D">
        <w:rPr>
          <w:lang w:val="sk-SK"/>
        </w:rPr>
        <w:t>prezentáciu školy a odborov uskutočňujeme spolu so žiakmi našej školy priamo na ZŠ</w:t>
      </w:r>
      <w:r w:rsidR="003036A6" w:rsidRPr="001D716D">
        <w:rPr>
          <w:lang w:val="sk-SK"/>
        </w:rPr>
        <w:t>.</w:t>
      </w:r>
      <w:r w:rsidR="00F502DB" w:rsidRPr="001D716D">
        <w:rPr>
          <w:lang w:val="sk-SK"/>
        </w:rPr>
        <w:t xml:space="preserve"> </w:t>
      </w:r>
      <w:r w:rsidR="003036A6" w:rsidRPr="001D716D">
        <w:rPr>
          <w:lang w:val="sk-SK"/>
        </w:rPr>
        <w:t>S</w:t>
      </w:r>
      <w:r w:rsidRPr="001D716D">
        <w:rPr>
          <w:lang w:val="sk-SK"/>
        </w:rPr>
        <w:t>o ZŠ spolupracujeme prostredníctvom výchovných poradcov a centrom CPPPaP Martin</w:t>
      </w:r>
    </w:p>
    <w:p w:rsidR="00107BE6" w:rsidRPr="001D716D" w:rsidRDefault="003036A6" w:rsidP="00F502DB">
      <w:pPr>
        <w:pStyle w:val="Odsekzoznamu"/>
        <w:numPr>
          <w:ilvl w:val="0"/>
          <w:numId w:val="25"/>
        </w:numPr>
        <w:spacing w:line="360" w:lineRule="auto"/>
        <w:ind w:left="709" w:hanging="425"/>
        <w:jc w:val="both"/>
        <w:rPr>
          <w:lang w:val="sk-SK"/>
        </w:rPr>
      </w:pPr>
      <w:r w:rsidRPr="001D716D">
        <w:rPr>
          <w:lang w:val="sk-SK"/>
        </w:rPr>
        <w:t>p</w:t>
      </w:r>
      <w:r w:rsidR="008B461C" w:rsidRPr="001D716D">
        <w:rPr>
          <w:lang w:val="sk-SK"/>
        </w:rPr>
        <w:t xml:space="preserve">re žiakov ZŠ organizujeme deň otvorených dverí v dvoch termínoch – november </w:t>
      </w:r>
    </w:p>
    <w:p w:rsidR="008B461C" w:rsidRPr="001D716D" w:rsidRDefault="008B461C" w:rsidP="00107BE6">
      <w:pPr>
        <w:pStyle w:val="Odsekzoznamu"/>
        <w:spacing w:line="360" w:lineRule="auto"/>
        <w:ind w:left="709"/>
        <w:jc w:val="both"/>
        <w:rPr>
          <w:lang w:val="sk-SK"/>
        </w:rPr>
      </w:pPr>
      <w:r w:rsidRPr="001D716D">
        <w:rPr>
          <w:lang w:val="sk-SK"/>
        </w:rPr>
        <w:t>a február</w:t>
      </w:r>
    </w:p>
    <w:p w:rsidR="008B461C" w:rsidRPr="001D716D" w:rsidRDefault="00FF1479" w:rsidP="00F502DB">
      <w:pPr>
        <w:pStyle w:val="Odsekzoznamu"/>
        <w:numPr>
          <w:ilvl w:val="0"/>
          <w:numId w:val="25"/>
        </w:numPr>
        <w:spacing w:after="160" w:line="360" w:lineRule="auto"/>
        <w:ind w:left="709" w:hanging="425"/>
        <w:jc w:val="both"/>
        <w:rPr>
          <w:lang w:val="sk-SK"/>
        </w:rPr>
      </w:pPr>
      <w:r w:rsidRPr="001D716D">
        <w:rPr>
          <w:lang w:val="sk-SK"/>
        </w:rPr>
        <w:t xml:space="preserve">účasť na burzách SŠ mimo okresu Martin a Turčianske Teplice - </w:t>
      </w:r>
      <w:r w:rsidR="008B461C" w:rsidRPr="001D716D">
        <w:rPr>
          <w:lang w:val="sk-SK"/>
        </w:rPr>
        <w:t xml:space="preserve">v Žiline, Bytči, </w:t>
      </w:r>
      <w:r w:rsidR="003036A6" w:rsidRPr="001D716D">
        <w:rPr>
          <w:lang w:val="sk-SK"/>
        </w:rPr>
        <w:t xml:space="preserve"> </w:t>
      </w:r>
      <w:r w:rsidR="008B461C" w:rsidRPr="001D716D">
        <w:rPr>
          <w:lang w:val="sk-SK"/>
        </w:rPr>
        <w:t xml:space="preserve">Dolnom Kubíne, Ružomberku, Čadci, Martine,  </w:t>
      </w:r>
      <w:r w:rsidR="00827CA5" w:rsidRPr="001D716D">
        <w:rPr>
          <w:lang w:val="sk-SK"/>
        </w:rPr>
        <w:t>Námestove</w:t>
      </w:r>
      <w:r w:rsidR="003036A6" w:rsidRPr="001D716D">
        <w:rPr>
          <w:lang w:val="sk-SK"/>
        </w:rPr>
        <w:t>, Liptovskom Mikuláši</w:t>
      </w:r>
      <w:r w:rsidR="008B461C" w:rsidRPr="001D716D">
        <w:rPr>
          <w:lang w:val="sk-SK"/>
        </w:rPr>
        <w:t xml:space="preserve"> – prezentácia školy, odborov – ako možnosť štúdia pre žiakov ZŠ</w:t>
      </w:r>
    </w:p>
    <w:p w:rsidR="008B461C" w:rsidRPr="001D716D" w:rsidRDefault="00827CA5" w:rsidP="00F502DB">
      <w:pPr>
        <w:pStyle w:val="Odsekzoznamu"/>
        <w:numPr>
          <w:ilvl w:val="0"/>
          <w:numId w:val="25"/>
        </w:numPr>
        <w:spacing w:line="360" w:lineRule="auto"/>
        <w:ind w:left="709" w:hanging="425"/>
        <w:jc w:val="both"/>
        <w:rPr>
          <w:b/>
          <w:lang w:val="sk-SK"/>
        </w:rPr>
      </w:pPr>
      <w:r w:rsidRPr="001D716D">
        <w:rPr>
          <w:lang w:val="sk-SK"/>
        </w:rPr>
        <w:t>spolupráca žiakov ZŠ s MOV v dielňach SOŠD – hodiny technickej výchovy na OV</w:t>
      </w:r>
    </w:p>
    <w:p w:rsidR="00030BE7" w:rsidRPr="001D716D" w:rsidRDefault="00030BE7" w:rsidP="00F502DB">
      <w:pPr>
        <w:pStyle w:val="Odsekzoznamu"/>
        <w:numPr>
          <w:ilvl w:val="0"/>
          <w:numId w:val="25"/>
        </w:numPr>
        <w:spacing w:after="160" w:line="360" w:lineRule="auto"/>
        <w:ind w:left="709" w:hanging="425"/>
        <w:rPr>
          <w:lang w:val="sk-SK"/>
        </w:rPr>
      </w:pPr>
      <w:r w:rsidRPr="001D716D">
        <w:rPr>
          <w:lang w:val="sk-SK"/>
        </w:rPr>
        <w:t>náborové aktivity  na ZŠ, prezentácia experimentálneho odboru  mechanik železničnej prevádzky</w:t>
      </w:r>
    </w:p>
    <w:p w:rsidR="00030BE7" w:rsidRPr="001D716D" w:rsidRDefault="00030BE7" w:rsidP="00F502DB">
      <w:pPr>
        <w:pStyle w:val="Odsekzoznamu"/>
        <w:numPr>
          <w:ilvl w:val="0"/>
          <w:numId w:val="19"/>
        </w:numPr>
        <w:spacing w:after="160" w:line="360" w:lineRule="auto"/>
        <w:ind w:left="709" w:hanging="425"/>
        <w:rPr>
          <w:lang w:val="sk-SK"/>
        </w:rPr>
      </w:pPr>
      <w:r w:rsidRPr="001D716D">
        <w:rPr>
          <w:lang w:val="sk-SK"/>
        </w:rPr>
        <w:t>účasť na RZ v triedach ZŠ</w:t>
      </w:r>
    </w:p>
    <w:p w:rsidR="00DD5BCC" w:rsidRPr="001D716D" w:rsidRDefault="00DD5BCC" w:rsidP="00F502DB">
      <w:pPr>
        <w:pStyle w:val="Odsekzoznamu"/>
        <w:numPr>
          <w:ilvl w:val="0"/>
          <w:numId w:val="19"/>
        </w:numPr>
        <w:spacing w:after="160" w:line="360" w:lineRule="auto"/>
        <w:ind w:left="709" w:hanging="425"/>
        <w:rPr>
          <w:lang w:val="sk-SK"/>
        </w:rPr>
      </w:pPr>
      <w:r w:rsidRPr="001D716D">
        <w:rPr>
          <w:lang w:val="sk-SK"/>
        </w:rPr>
        <w:t>Dni remesiel a workshopy na ZŠ</w:t>
      </w:r>
    </w:p>
    <w:p w:rsidR="00107BE6" w:rsidRPr="001D716D" w:rsidRDefault="00C40D0D" w:rsidP="00F502DB">
      <w:pPr>
        <w:pStyle w:val="Odsekzoznamu"/>
        <w:numPr>
          <w:ilvl w:val="0"/>
          <w:numId w:val="19"/>
        </w:numPr>
        <w:spacing w:after="160" w:line="360" w:lineRule="auto"/>
        <w:ind w:left="709" w:hanging="425"/>
        <w:rPr>
          <w:lang w:val="sk-SK"/>
        </w:rPr>
      </w:pPr>
      <w:r w:rsidRPr="001D716D">
        <w:rPr>
          <w:lang w:val="sk-SK"/>
        </w:rPr>
        <w:t xml:space="preserve"> </w:t>
      </w:r>
      <w:r w:rsidR="00771EA7" w:rsidRPr="001D716D">
        <w:rPr>
          <w:lang w:val="sk-SK"/>
        </w:rPr>
        <w:t>„</w:t>
      </w:r>
      <w:r w:rsidRPr="001D716D">
        <w:rPr>
          <w:lang w:val="sk-SK"/>
        </w:rPr>
        <w:t>P</w:t>
      </w:r>
      <w:r w:rsidR="00030BE7" w:rsidRPr="001D716D">
        <w:rPr>
          <w:lang w:val="sk-SK"/>
        </w:rPr>
        <w:t>rijímačky na nečisto</w:t>
      </w:r>
      <w:r w:rsidR="00771EA7" w:rsidRPr="001D716D">
        <w:rPr>
          <w:lang w:val="sk-SK"/>
        </w:rPr>
        <w:t>“</w:t>
      </w:r>
      <w:r w:rsidR="00030BE7" w:rsidRPr="001D716D">
        <w:rPr>
          <w:lang w:val="sk-SK"/>
        </w:rPr>
        <w:t xml:space="preserve"> - aktivita pre žiakov ZŠ hlásiacich sa na štúdium na SŠ</w:t>
      </w:r>
      <w:r w:rsidR="00FF1479" w:rsidRPr="001D716D">
        <w:rPr>
          <w:lang w:val="sk-SK"/>
        </w:rPr>
        <w:t xml:space="preserve"> </w:t>
      </w:r>
    </w:p>
    <w:p w:rsidR="00030BE7" w:rsidRPr="001D716D" w:rsidRDefault="00FF1479" w:rsidP="00107BE6">
      <w:pPr>
        <w:pStyle w:val="Odsekzoznamu"/>
        <w:spacing w:after="160" w:line="360" w:lineRule="auto"/>
        <w:ind w:left="709"/>
        <w:rPr>
          <w:lang w:val="sk-SK"/>
        </w:rPr>
      </w:pPr>
      <w:r w:rsidRPr="001D716D">
        <w:rPr>
          <w:lang w:val="sk-SK"/>
        </w:rPr>
        <w:t>sa neuskutočnila z dôvodu mimoriadnej situácie</w:t>
      </w:r>
    </w:p>
    <w:p w:rsidR="00107BE6" w:rsidRPr="001D716D" w:rsidRDefault="00030BE7" w:rsidP="00F502DB">
      <w:pPr>
        <w:pStyle w:val="Odsekzoznamu"/>
        <w:numPr>
          <w:ilvl w:val="0"/>
          <w:numId w:val="19"/>
        </w:numPr>
        <w:spacing w:after="160" w:line="360" w:lineRule="auto"/>
        <w:ind w:left="709" w:hanging="425"/>
        <w:rPr>
          <w:lang w:val="sk-SK"/>
        </w:rPr>
      </w:pPr>
      <w:r w:rsidRPr="001D716D">
        <w:rPr>
          <w:lang w:val="sk-SK"/>
        </w:rPr>
        <w:t xml:space="preserve">„Študuj dopravu“ – prezentačná akcia na propagáciu štúdia odborov zameraných </w:t>
      </w:r>
    </w:p>
    <w:p w:rsidR="00030BE7" w:rsidRPr="001D716D" w:rsidRDefault="00030BE7" w:rsidP="001D716D">
      <w:pPr>
        <w:pStyle w:val="Odsekzoznamu"/>
        <w:spacing w:after="160" w:line="360" w:lineRule="auto"/>
        <w:ind w:left="709"/>
        <w:rPr>
          <w:lang w:val="sk-SK"/>
        </w:rPr>
      </w:pPr>
      <w:r w:rsidRPr="001D716D">
        <w:rPr>
          <w:lang w:val="sk-SK"/>
        </w:rPr>
        <w:t>na dopravu</w:t>
      </w:r>
      <w:r w:rsidR="00FF1479" w:rsidRPr="001D716D">
        <w:rPr>
          <w:lang w:val="sk-SK"/>
        </w:rPr>
        <w:t xml:space="preserve"> sa presunula z apríla na september 2020</w:t>
      </w:r>
    </w:p>
    <w:p w:rsidR="00030BE7" w:rsidRPr="001D716D" w:rsidRDefault="00030BE7" w:rsidP="00EE5E4B">
      <w:pPr>
        <w:rPr>
          <w:b/>
          <w:bCs/>
          <w:color w:val="000000"/>
          <w:lang w:val="sk-SK" w:eastAsia="sk-SK"/>
        </w:rPr>
      </w:pPr>
      <w:r w:rsidRPr="001D716D">
        <w:rPr>
          <w:b/>
          <w:bCs/>
          <w:color w:val="000000"/>
          <w:lang w:val="sk-SK" w:eastAsia="sk-SK"/>
        </w:rPr>
        <w:t>Spolupráca s</w:t>
      </w:r>
      <w:r w:rsidR="00107BE6" w:rsidRPr="001D716D">
        <w:rPr>
          <w:b/>
          <w:bCs/>
          <w:color w:val="000000"/>
          <w:lang w:val="sk-SK" w:eastAsia="sk-SK"/>
        </w:rPr>
        <w:t> </w:t>
      </w:r>
      <w:r w:rsidRPr="001D716D">
        <w:rPr>
          <w:b/>
          <w:bCs/>
          <w:color w:val="000000"/>
          <w:lang w:val="sk-SK" w:eastAsia="sk-SK"/>
        </w:rPr>
        <w:t>VŠ</w:t>
      </w:r>
    </w:p>
    <w:p w:rsidR="00107BE6" w:rsidRPr="001D716D" w:rsidRDefault="00107BE6" w:rsidP="001B015D">
      <w:pPr>
        <w:spacing w:line="360" w:lineRule="auto"/>
        <w:rPr>
          <w:b/>
          <w:bCs/>
          <w:color w:val="000000"/>
          <w:lang w:val="sk-SK" w:eastAsia="sk-SK"/>
        </w:rPr>
      </w:pPr>
    </w:p>
    <w:p w:rsidR="00391C4D" w:rsidRPr="001D716D" w:rsidRDefault="00030BE7" w:rsidP="001B015D">
      <w:pPr>
        <w:pStyle w:val="Odsekzoznamu"/>
        <w:numPr>
          <w:ilvl w:val="0"/>
          <w:numId w:val="30"/>
        </w:numPr>
        <w:shd w:val="clear" w:color="auto" w:fill="FFFFFF"/>
        <w:spacing w:line="360" w:lineRule="auto"/>
        <w:rPr>
          <w:b/>
          <w:lang w:val="sk-SK"/>
        </w:rPr>
      </w:pPr>
      <w:r w:rsidRPr="001D716D">
        <w:rPr>
          <w:color w:val="000000"/>
          <w:lang w:val="sk-SK"/>
        </w:rPr>
        <w:t>spolupráca so Žilinskou univerzitou</w:t>
      </w:r>
      <w:r w:rsidRPr="001D716D">
        <w:rPr>
          <w:b/>
          <w:color w:val="000000"/>
          <w:lang w:val="sk-SK"/>
        </w:rPr>
        <w:t xml:space="preserve"> </w:t>
      </w:r>
      <w:r w:rsidRPr="001D716D">
        <w:rPr>
          <w:color w:val="000000"/>
          <w:lang w:val="sk-SK"/>
        </w:rPr>
        <w:t>– prezentácia študijných odborov</w:t>
      </w:r>
      <w:r w:rsidR="00107BE6" w:rsidRPr="001D716D">
        <w:rPr>
          <w:color w:val="000000"/>
          <w:lang w:val="sk-SK"/>
        </w:rPr>
        <w:t>, ktoré je možné študovať na ŽU</w:t>
      </w:r>
      <w:r w:rsidRPr="001D716D">
        <w:rPr>
          <w:color w:val="000000"/>
          <w:lang w:val="sk-SK"/>
        </w:rPr>
        <w:t xml:space="preserve"> </w:t>
      </w:r>
    </w:p>
    <w:p w:rsidR="00391C4D" w:rsidRPr="001D716D" w:rsidRDefault="00030BE7" w:rsidP="001B015D">
      <w:pPr>
        <w:pStyle w:val="Odsekzoznamu"/>
        <w:numPr>
          <w:ilvl w:val="0"/>
          <w:numId w:val="30"/>
        </w:numPr>
        <w:shd w:val="clear" w:color="auto" w:fill="FFFFFF"/>
        <w:spacing w:line="360" w:lineRule="auto"/>
        <w:rPr>
          <w:b/>
          <w:lang w:val="sk-SK"/>
        </w:rPr>
      </w:pPr>
      <w:r w:rsidRPr="001D716D">
        <w:rPr>
          <w:color w:val="000000"/>
          <w:lang w:val="sk-SK"/>
        </w:rPr>
        <w:t>prednášková činnosť – katedra želez</w:t>
      </w:r>
      <w:r w:rsidR="00107BE6" w:rsidRPr="001D716D">
        <w:rPr>
          <w:color w:val="000000"/>
          <w:lang w:val="sk-SK"/>
        </w:rPr>
        <w:t>ničnej dopravy, spojov a elektrotechniky</w:t>
      </w:r>
    </w:p>
    <w:p w:rsidR="00391C4D" w:rsidRPr="001D716D" w:rsidRDefault="00030BE7" w:rsidP="001B015D">
      <w:pPr>
        <w:pStyle w:val="Odsekzoznamu"/>
        <w:numPr>
          <w:ilvl w:val="0"/>
          <w:numId w:val="30"/>
        </w:numPr>
        <w:shd w:val="clear" w:color="auto" w:fill="FFFFFF"/>
        <w:spacing w:line="360" w:lineRule="auto"/>
        <w:rPr>
          <w:b/>
          <w:lang w:val="sk-SK"/>
        </w:rPr>
      </w:pPr>
      <w:r w:rsidRPr="001D716D">
        <w:rPr>
          <w:color w:val="000000"/>
          <w:lang w:val="sk-SK"/>
        </w:rPr>
        <w:lastRenderedPageBreak/>
        <w:t>exkurzia žiakov na ŽU, prehliadka reprezentačných miestností, vzdeláva</w:t>
      </w:r>
      <w:r w:rsidR="00107BE6" w:rsidRPr="001D716D">
        <w:rPr>
          <w:color w:val="000000"/>
          <w:lang w:val="sk-SK"/>
        </w:rPr>
        <w:t>nie pedagogických zamestnancov</w:t>
      </w:r>
    </w:p>
    <w:p w:rsidR="007C12FC" w:rsidRPr="001D716D" w:rsidRDefault="00030BE7" w:rsidP="001B015D">
      <w:pPr>
        <w:pStyle w:val="Odsekzoznamu"/>
        <w:numPr>
          <w:ilvl w:val="0"/>
          <w:numId w:val="30"/>
        </w:numPr>
        <w:shd w:val="clear" w:color="auto" w:fill="FFFFFF"/>
        <w:spacing w:line="360" w:lineRule="auto"/>
        <w:rPr>
          <w:b/>
          <w:lang w:val="sk-SK"/>
        </w:rPr>
      </w:pPr>
      <w:r w:rsidRPr="001D716D">
        <w:rPr>
          <w:color w:val="000000"/>
          <w:lang w:val="sk-SK"/>
        </w:rPr>
        <w:t>umožnenie výuky v do</w:t>
      </w:r>
      <w:r w:rsidR="007C12FC" w:rsidRPr="001D716D">
        <w:rPr>
          <w:color w:val="000000"/>
          <w:lang w:val="sk-SK"/>
        </w:rPr>
        <w:t>pravnom laboratóriu, workshopy</w:t>
      </w:r>
    </w:p>
    <w:p w:rsidR="008B461C" w:rsidRPr="001D716D" w:rsidRDefault="00FF1479" w:rsidP="001B015D">
      <w:pPr>
        <w:pStyle w:val="Odsekzoznamu"/>
        <w:numPr>
          <w:ilvl w:val="0"/>
          <w:numId w:val="30"/>
        </w:numPr>
        <w:shd w:val="clear" w:color="auto" w:fill="FFFFFF"/>
        <w:spacing w:line="360" w:lineRule="auto"/>
        <w:rPr>
          <w:b/>
          <w:lang w:val="sk-SK"/>
        </w:rPr>
      </w:pPr>
      <w:r w:rsidRPr="001D716D">
        <w:rPr>
          <w:color w:val="000000"/>
          <w:lang w:val="sk-SK"/>
        </w:rPr>
        <w:t>príprava súťaží pre žiakov ZŠ v oblasti dopravy</w:t>
      </w:r>
    </w:p>
    <w:p w:rsidR="00391C4D" w:rsidRPr="001D716D" w:rsidRDefault="007C12FC" w:rsidP="001B015D">
      <w:pPr>
        <w:pStyle w:val="Odsekzoznamu"/>
        <w:numPr>
          <w:ilvl w:val="0"/>
          <w:numId w:val="30"/>
        </w:numPr>
        <w:shd w:val="clear" w:color="auto" w:fill="FFFFFF"/>
        <w:spacing w:line="360" w:lineRule="auto"/>
        <w:rPr>
          <w:b/>
          <w:lang w:val="sk-SK"/>
        </w:rPr>
      </w:pPr>
      <w:r w:rsidRPr="001D716D">
        <w:rPr>
          <w:color w:val="000000"/>
          <w:lang w:val="sk-SK"/>
        </w:rPr>
        <w:t>v</w:t>
      </w:r>
      <w:r w:rsidR="00391C4D" w:rsidRPr="001D716D">
        <w:rPr>
          <w:color w:val="000000"/>
          <w:lang w:val="sk-SK"/>
        </w:rPr>
        <w:t xml:space="preserve">yučovanie železničného odborného predmetu zamestnancom ŽU </w:t>
      </w:r>
    </w:p>
    <w:p w:rsidR="005413E8" w:rsidRPr="001D716D" w:rsidRDefault="005413E8" w:rsidP="001B015D">
      <w:pPr>
        <w:spacing w:line="360" w:lineRule="auto"/>
        <w:jc w:val="both"/>
        <w:rPr>
          <w:b/>
          <w:lang w:val="sk-SK"/>
        </w:rPr>
      </w:pPr>
    </w:p>
    <w:p w:rsidR="00107BE6" w:rsidRPr="001D716D" w:rsidRDefault="004E7103" w:rsidP="004E7103">
      <w:pPr>
        <w:spacing w:line="360" w:lineRule="auto"/>
        <w:ind w:left="142"/>
        <w:jc w:val="center"/>
        <w:rPr>
          <w:b/>
          <w:sz w:val="28"/>
          <w:szCs w:val="28"/>
          <w:lang w:val="sk-SK"/>
        </w:rPr>
      </w:pPr>
      <w:r w:rsidRPr="001D716D">
        <w:rPr>
          <w:b/>
          <w:sz w:val="28"/>
          <w:szCs w:val="28"/>
          <w:lang w:val="sk-SK"/>
        </w:rPr>
        <w:t xml:space="preserve">7. </w:t>
      </w:r>
      <w:r w:rsidR="005413E8" w:rsidRPr="001D716D">
        <w:rPr>
          <w:b/>
          <w:sz w:val="28"/>
          <w:szCs w:val="28"/>
          <w:lang w:val="sk-SK"/>
        </w:rPr>
        <w:t>Formy propagácie odborného vzdelávania a pr</w:t>
      </w:r>
      <w:r w:rsidRPr="001D716D">
        <w:rPr>
          <w:b/>
          <w:sz w:val="28"/>
          <w:szCs w:val="28"/>
          <w:lang w:val="sk-SK"/>
        </w:rPr>
        <w:t>ípravy, poskytované poradenstvo</w:t>
      </w:r>
    </w:p>
    <w:p w:rsidR="005413E8" w:rsidRPr="001D716D" w:rsidRDefault="007C12FC" w:rsidP="001B015D">
      <w:pPr>
        <w:pStyle w:val="Odsekzoznamu"/>
        <w:numPr>
          <w:ilvl w:val="0"/>
          <w:numId w:val="26"/>
        </w:numPr>
        <w:spacing w:line="360" w:lineRule="auto"/>
        <w:jc w:val="both"/>
        <w:rPr>
          <w:lang w:val="sk-SK"/>
        </w:rPr>
      </w:pPr>
      <w:r w:rsidRPr="001D716D">
        <w:rPr>
          <w:lang w:val="sk-SK"/>
        </w:rPr>
        <w:t>a</w:t>
      </w:r>
      <w:r w:rsidR="003036A6" w:rsidRPr="001D716D">
        <w:rPr>
          <w:lang w:val="sk-SK"/>
        </w:rPr>
        <w:t>kcia Študuj dopravu</w:t>
      </w:r>
    </w:p>
    <w:p w:rsidR="00100A35" w:rsidRPr="001D716D" w:rsidRDefault="00100A35" w:rsidP="001B015D">
      <w:pPr>
        <w:pStyle w:val="Odsekzoznamu"/>
        <w:numPr>
          <w:ilvl w:val="0"/>
          <w:numId w:val="26"/>
        </w:numPr>
        <w:spacing w:line="360" w:lineRule="auto"/>
        <w:jc w:val="both"/>
        <w:rPr>
          <w:lang w:val="sk-SK"/>
        </w:rPr>
      </w:pPr>
      <w:r w:rsidRPr="001D716D">
        <w:rPr>
          <w:lang w:val="sk-SK"/>
        </w:rPr>
        <w:t>pravidelná prezentácia školy a študijných odborov na ZŠ</w:t>
      </w:r>
    </w:p>
    <w:p w:rsidR="00100A35" w:rsidRPr="001D716D" w:rsidRDefault="00100A35" w:rsidP="001B015D">
      <w:pPr>
        <w:pStyle w:val="Odsekzoznamu"/>
        <w:numPr>
          <w:ilvl w:val="0"/>
          <w:numId w:val="26"/>
        </w:numPr>
        <w:spacing w:line="360" w:lineRule="auto"/>
        <w:jc w:val="both"/>
        <w:rPr>
          <w:b/>
          <w:lang w:val="sk-SK"/>
        </w:rPr>
      </w:pPr>
      <w:r w:rsidRPr="001D716D">
        <w:rPr>
          <w:lang w:val="sk-SK"/>
        </w:rPr>
        <w:t xml:space="preserve">hodiny technickej výchovy </w:t>
      </w:r>
      <w:r w:rsidR="00100057" w:rsidRPr="001D716D">
        <w:rPr>
          <w:lang w:val="sk-SK"/>
        </w:rPr>
        <w:t xml:space="preserve">pre ZŠ </w:t>
      </w:r>
      <w:r w:rsidRPr="001D716D">
        <w:rPr>
          <w:lang w:val="sk-SK"/>
        </w:rPr>
        <w:t>na OV</w:t>
      </w:r>
    </w:p>
    <w:p w:rsidR="00100A35" w:rsidRPr="001D716D" w:rsidRDefault="00100A35" w:rsidP="001B015D">
      <w:pPr>
        <w:pStyle w:val="Odsekzoznamu"/>
        <w:numPr>
          <w:ilvl w:val="0"/>
          <w:numId w:val="26"/>
        </w:numPr>
        <w:spacing w:line="360" w:lineRule="auto"/>
        <w:jc w:val="both"/>
        <w:rPr>
          <w:lang w:val="sk-SK"/>
        </w:rPr>
      </w:pPr>
      <w:r w:rsidRPr="001D716D">
        <w:rPr>
          <w:lang w:val="sk-SK"/>
        </w:rPr>
        <w:t>súťaž Maják pre dopravu</w:t>
      </w:r>
    </w:p>
    <w:p w:rsidR="00DD5BCC" w:rsidRPr="001D716D" w:rsidRDefault="00DD5BCC" w:rsidP="001B015D">
      <w:pPr>
        <w:pStyle w:val="Odsekzoznamu"/>
        <w:numPr>
          <w:ilvl w:val="0"/>
          <w:numId w:val="26"/>
        </w:numPr>
        <w:spacing w:line="360" w:lineRule="auto"/>
        <w:jc w:val="both"/>
        <w:rPr>
          <w:lang w:val="sk-SK"/>
        </w:rPr>
      </w:pPr>
      <w:r w:rsidRPr="001D716D">
        <w:rPr>
          <w:lang w:val="sk-SK"/>
        </w:rPr>
        <w:t>výmenné pobyty v rámci Erasmus +</w:t>
      </w:r>
    </w:p>
    <w:p w:rsidR="00FA6EF2" w:rsidRPr="001D716D" w:rsidRDefault="00FA6EF2" w:rsidP="001B015D">
      <w:pPr>
        <w:pStyle w:val="Odsekzoznamu"/>
        <w:numPr>
          <w:ilvl w:val="0"/>
          <w:numId w:val="26"/>
        </w:numPr>
        <w:spacing w:line="360" w:lineRule="auto"/>
        <w:jc w:val="both"/>
        <w:rPr>
          <w:lang w:val="sk-SK"/>
        </w:rPr>
      </w:pPr>
      <w:r w:rsidRPr="001D716D">
        <w:rPr>
          <w:lang w:val="sk-SK"/>
        </w:rPr>
        <w:t>prezentácia v masmédiách a</w:t>
      </w:r>
      <w:r w:rsidR="007C12FC" w:rsidRPr="001D716D">
        <w:rPr>
          <w:lang w:val="sk-SK"/>
        </w:rPr>
        <w:t> </w:t>
      </w:r>
      <w:r w:rsidRPr="001D716D">
        <w:rPr>
          <w:lang w:val="sk-SK"/>
        </w:rPr>
        <w:t>tlači</w:t>
      </w:r>
    </w:p>
    <w:p w:rsidR="007C12FC" w:rsidRPr="001D716D" w:rsidRDefault="007C12FC" w:rsidP="001B015D">
      <w:pPr>
        <w:pStyle w:val="Odsekzoznamu"/>
        <w:numPr>
          <w:ilvl w:val="0"/>
          <w:numId w:val="26"/>
        </w:numPr>
        <w:spacing w:line="360" w:lineRule="auto"/>
        <w:jc w:val="both"/>
        <w:rPr>
          <w:lang w:val="sk-SK"/>
        </w:rPr>
      </w:pPr>
      <w:r w:rsidRPr="001D716D">
        <w:rPr>
          <w:lang w:val="sk-SK"/>
        </w:rPr>
        <w:t>Dni otvorených dverí</w:t>
      </w:r>
    </w:p>
    <w:p w:rsidR="005413E8" w:rsidRPr="001D716D" w:rsidRDefault="00107BE6" w:rsidP="00EE5E4B">
      <w:pPr>
        <w:jc w:val="center"/>
        <w:rPr>
          <w:b/>
          <w:sz w:val="28"/>
          <w:szCs w:val="28"/>
          <w:lang w:val="sk-SK"/>
        </w:rPr>
      </w:pPr>
      <w:r w:rsidRPr="001D716D">
        <w:rPr>
          <w:b/>
          <w:sz w:val="28"/>
          <w:szCs w:val="28"/>
          <w:lang w:val="sk-SK"/>
        </w:rPr>
        <w:br w:type="page"/>
      </w:r>
      <w:r w:rsidR="004E7103" w:rsidRPr="001D716D">
        <w:rPr>
          <w:b/>
          <w:sz w:val="28"/>
          <w:szCs w:val="28"/>
          <w:lang w:val="sk-SK"/>
        </w:rPr>
        <w:lastRenderedPageBreak/>
        <w:t xml:space="preserve">8. </w:t>
      </w:r>
      <w:r w:rsidR="005413E8" w:rsidRPr="001D716D">
        <w:rPr>
          <w:b/>
          <w:sz w:val="28"/>
          <w:szCs w:val="28"/>
          <w:lang w:val="sk-SK"/>
        </w:rPr>
        <w:t>Informácia o hospodárení COVaP za uvedené obdobie</w:t>
      </w:r>
    </w:p>
    <w:p w:rsidR="00F51986" w:rsidRPr="001D716D" w:rsidRDefault="00F51986" w:rsidP="00107BE6">
      <w:pPr>
        <w:jc w:val="center"/>
        <w:rPr>
          <w:b/>
          <w:sz w:val="28"/>
          <w:szCs w:val="28"/>
          <w:lang w:val="sk-SK"/>
        </w:rPr>
      </w:pPr>
    </w:p>
    <w:p w:rsidR="00F51986" w:rsidRPr="001D716D" w:rsidRDefault="00F51986" w:rsidP="00107BE6">
      <w:pPr>
        <w:jc w:val="center"/>
        <w:rPr>
          <w:b/>
          <w:lang w:val="sk-SK"/>
        </w:rPr>
      </w:pPr>
    </w:p>
    <w:p w:rsidR="00006D53" w:rsidRPr="001D716D" w:rsidRDefault="00B323E2" w:rsidP="005413E8">
      <w:pPr>
        <w:spacing w:line="360" w:lineRule="auto"/>
        <w:jc w:val="both"/>
        <w:rPr>
          <w:b/>
          <w:lang w:val="sk-SK"/>
        </w:rPr>
      </w:pPr>
      <w:r w:rsidRPr="001D716D">
        <w:rPr>
          <w:noProof/>
          <w:lang w:val="sk-SK" w:eastAsia="sk-SK"/>
        </w:rPr>
        <w:lastRenderedPageBreak/>
        <w:drawing>
          <wp:inline distT="0" distB="0" distL="0" distR="0" wp14:anchorId="58EB4555" wp14:editId="54CFA22C">
            <wp:extent cx="5514975" cy="6730191"/>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6307" cy="6744020"/>
                    </a:xfrm>
                    <a:prstGeom prst="rect">
                      <a:avLst/>
                    </a:prstGeom>
                    <a:noFill/>
                    <a:ln>
                      <a:noFill/>
                    </a:ln>
                  </pic:spPr>
                </pic:pic>
              </a:graphicData>
            </a:graphic>
          </wp:inline>
        </w:drawing>
      </w:r>
    </w:p>
    <w:p w:rsidR="00B323E2" w:rsidRPr="001D716D" w:rsidRDefault="00B323E2" w:rsidP="00B323E2">
      <w:pPr>
        <w:spacing w:line="360" w:lineRule="auto"/>
        <w:jc w:val="both"/>
        <w:rPr>
          <w:b/>
          <w:color w:val="FF0000"/>
          <w:lang w:val="sk-SK"/>
        </w:rPr>
      </w:pPr>
    </w:p>
    <w:p w:rsidR="00B323E2" w:rsidRPr="001D716D" w:rsidRDefault="00B323E2" w:rsidP="00B323E2">
      <w:pPr>
        <w:spacing w:line="360" w:lineRule="auto"/>
        <w:jc w:val="both"/>
        <w:rPr>
          <w:b/>
          <w:color w:val="FF0000"/>
          <w:lang w:val="sk-SK"/>
        </w:rPr>
      </w:pPr>
      <w:r w:rsidRPr="001D716D">
        <w:rPr>
          <w:noProof/>
          <w:lang w:val="sk-SK" w:eastAsia="sk-SK"/>
        </w:rPr>
        <w:lastRenderedPageBreak/>
        <w:drawing>
          <wp:inline distT="0" distB="0" distL="0" distR="0" wp14:anchorId="07A82CE1" wp14:editId="59CE6A6F">
            <wp:extent cx="5760720" cy="200152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001520"/>
                    </a:xfrm>
                    <a:prstGeom prst="rect">
                      <a:avLst/>
                    </a:prstGeom>
                    <a:noFill/>
                    <a:ln>
                      <a:noFill/>
                    </a:ln>
                  </pic:spPr>
                </pic:pic>
              </a:graphicData>
            </a:graphic>
          </wp:inline>
        </w:drawing>
      </w:r>
    </w:p>
    <w:p w:rsidR="00B323E2" w:rsidRPr="001D716D" w:rsidRDefault="00B323E2" w:rsidP="00B323E2">
      <w:pPr>
        <w:spacing w:line="360" w:lineRule="auto"/>
        <w:ind w:left="502"/>
        <w:jc w:val="both"/>
        <w:rPr>
          <w:b/>
          <w:color w:val="FF0000"/>
          <w:lang w:val="sk-SK"/>
        </w:rPr>
      </w:pPr>
    </w:p>
    <w:p w:rsidR="00B323E2" w:rsidRPr="001D716D" w:rsidRDefault="00B323E2" w:rsidP="00B323E2">
      <w:pPr>
        <w:spacing w:line="360" w:lineRule="auto"/>
        <w:ind w:left="502"/>
        <w:jc w:val="both"/>
        <w:rPr>
          <w:b/>
          <w:color w:val="FF0000"/>
          <w:lang w:val="sk-SK"/>
        </w:rPr>
      </w:pPr>
    </w:p>
    <w:p w:rsidR="00DE1BB4" w:rsidRPr="001D716D" w:rsidRDefault="004E7103" w:rsidP="004E7103">
      <w:pPr>
        <w:spacing w:line="360" w:lineRule="auto"/>
        <w:ind w:left="142"/>
        <w:jc w:val="center"/>
        <w:rPr>
          <w:b/>
          <w:color w:val="FF0000"/>
          <w:sz w:val="28"/>
          <w:szCs w:val="28"/>
          <w:lang w:val="sk-SK"/>
        </w:rPr>
      </w:pPr>
      <w:r w:rsidRPr="001D716D">
        <w:rPr>
          <w:b/>
          <w:sz w:val="28"/>
          <w:szCs w:val="28"/>
          <w:lang w:val="sk-SK"/>
        </w:rPr>
        <w:t xml:space="preserve">9. </w:t>
      </w:r>
      <w:r w:rsidR="005413E8" w:rsidRPr="001D716D">
        <w:rPr>
          <w:b/>
          <w:sz w:val="28"/>
          <w:szCs w:val="28"/>
          <w:lang w:val="sk-SK"/>
        </w:rPr>
        <w:t>Predbežný stručný plán činnosti na nadchádzajúci š</w:t>
      </w:r>
      <w:r w:rsidR="001B015D" w:rsidRPr="001D716D">
        <w:rPr>
          <w:b/>
          <w:sz w:val="28"/>
          <w:szCs w:val="28"/>
          <w:lang w:val="sk-SK"/>
        </w:rPr>
        <w:t>kolský rok a predbežný rozpočet</w:t>
      </w:r>
    </w:p>
    <w:p w:rsidR="00DE1BB4" w:rsidRPr="001D716D" w:rsidRDefault="00DE1BB4" w:rsidP="00DE1BB4">
      <w:pPr>
        <w:spacing w:line="360" w:lineRule="auto"/>
        <w:jc w:val="both"/>
        <w:rPr>
          <w:b/>
          <w:color w:val="FF0000"/>
          <w:lang w:val="sk-SK"/>
        </w:rPr>
      </w:pPr>
    </w:p>
    <w:p w:rsidR="00384124" w:rsidRPr="001D716D" w:rsidRDefault="00384124" w:rsidP="001B015D">
      <w:pPr>
        <w:jc w:val="center"/>
        <w:rPr>
          <w:b/>
          <w:lang w:val="sk-SK"/>
        </w:rPr>
      </w:pPr>
      <w:r w:rsidRPr="001D716D">
        <w:rPr>
          <w:lang w:val="sk-SK"/>
        </w:rPr>
        <w:t>Počet žiakov v systéme duálneho vzdelávania v školskom roku 20</w:t>
      </w:r>
      <w:r w:rsidR="00FF1479" w:rsidRPr="001D716D">
        <w:rPr>
          <w:lang w:val="sk-SK"/>
        </w:rPr>
        <w:t>20/2021</w:t>
      </w:r>
      <w:r w:rsidRPr="001D716D">
        <w:rPr>
          <w:lang w:val="sk-SK"/>
        </w:rPr>
        <w:t xml:space="preserve"> podľa jednotlivých odborov</w:t>
      </w:r>
    </w:p>
    <w:tbl>
      <w:tblPr>
        <w:tblStyle w:val="Mriekatabuky"/>
        <w:tblpPr w:leftFromText="141" w:rightFromText="141" w:vertAnchor="text" w:horzAnchor="margin" w:tblpY="154"/>
        <w:tblW w:w="9072" w:type="dxa"/>
        <w:tblLook w:val="04A0" w:firstRow="1" w:lastRow="0" w:firstColumn="1" w:lastColumn="0" w:noHBand="0" w:noVBand="1"/>
      </w:tblPr>
      <w:tblGrid>
        <w:gridCol w:w="2882"/>
        <w:gridCol w:w="1087"/>
        <w:gridCol w:w="1134"/>
        <w:gridCol w:w="1276"/>
        <w:gridCol w:w="1134"/>
        <w:gridCol w:w="1559"/>
      </w:tblGrid>
      <w:tr w:rsidR="00C40D0D" w:rsidRPr="001D716D" w:rsidTr="00C40D0D">
        <w:trPr>
          <w:trHeight w:hRule="exact" w:val="567"/>
        </w:trPr>
        <w:tc>
          <w:tcPr>
            <w:tcW w:w="2882" w:type="dxa"/>
            <w:vAlign w:val="center"/>
          </w:tcPr>
          <w:p w:rsidR="00C40D0D" w:rsidRPr="001D716D" w:rsidRDefault="00C40D0D" w:rsidP="00C40D0D">
            <w:pPr>
              <w:rPr>
                <w:rFonts w:ascii="Times New Roman" w:hAnsi="Times New Roman"/>
                <w:b/>
                <w:sz w:val="24"/>
                <w:szCs w:val="24"/>
                <w:lang w:val="sk-SK"/>
              </w:rPr>
            </w:pPr>
            <w:r w:rsidRPr="001D716D">
              <w:rPr>
                <w:rFonts w:ascii="Times New Roman" w:hAnsi="Times New Roman"/>
                <w:b/>
                <w:sz w:val="24"/>
                <w:szCs w:val="24"/>
                <w:lang w:val="sk-SK"/>
              </w:rPr>
              <w:t>Študijný/ učebný odbor</w:t>
            </w:r>
          </w:p>
        </w:tc>
        <w:tc>
          <w:tcPr>
            <w:tcW w:w="1087" w:type="dxa"/>
          </w:tcPr>
          <w:p w:rsidR="00C40D0D" w:rsidRPr="001D716D" w:rsidRDefault="00C40D0D" w:rsidP="00C40D0D">
            <w:pPr>
              <w:rPr>
                <w:rFonts w:ascii="Times New Roman" w:hAnsi="Times New Roman"/>
                <w:b/>
                <w:sz w:val="24"/>
                <w:szCs w:val="24"/>
                <w:lang w:val="sk-SK"/>
              </w:rPr>
            </w:pPr>
            <w:r w:rsidRPr="001D716D">
              <w:rPr>
                <w:rFonts w:ascii="Times New Roman" w:hAnsi="Times New Roman"/>
                <w:b/>
                <w:sz w:val="24"/>
                <w:szCs w:val="24"/>
                <w:lang w:val="sk-SK"/>
              </w:rPr>
              <w:t>I. ročník</w:t>
            </w:r>
          </w:p>
        </w:tc>
        <w:tc>
          <w:tcPr>
            <w:tcW w:w="1134" w:type="dxa"/>
          </w:tcPr>
          <w:p w:rsidR="00C40D0D" w:rsidRPr="001D716D" w:rsidRDefault="00C40D0D" w:rsidP="00C40D0D">
            <w:pPr>
              <w:rPr>
                <w:rFonts w:ascii="Times New Roman" w:hAnsi="Times New Roman"/>
                <w:b/>
                <w:sz w:val="24"/>
                <w:szCs w:val="24"/>
                <w:lang w:val="sk-SK"/>
              </w:rPr>
            </w:pPr>
            <w:r w:rsidRPr="001D716D">
              <w:rPr>
                <w:rFonts w:ascii="Times New Roman" w:hAnsi="Times New Roman"/>
                <w:b/>
                <w:sz w:val="24"/>
                <w:szCs w:val="24"/>
                <w:lang w:val="sk-SK"/>
              </w:rPr>
              <w:t>II. ročník</w:t>
            </w:r>
          </w:p>
        </w:tc>
        <w:tc>
          <w:tcPr>
            <w:tcW w:w="1276" w:type="dxa"/>
          </w:tcPr>
          <w:p w:rsidR="00C40D0D" w:rsidRPr="001D716D" w:rsidRDefault="00C40D0D" w:rsidP="00C40D0D">
            <w:pPr>
              <w:rPr>
                <w:rFonts w:ascii="Times New Roman" w:hAnsi="Times New Roman"/>
                <w:b/>
                <w:sz w:val="24"/>
                <w:szCs w:val="24"/>
                <w:lang w:val="sk-SK"/>
              </w:rPr>
            </w:pPr>
            <w:r w:rsidRPr="001D716D">
              <w:rPr>
                <w:rFonts w:ascii="Times New Roman" w:hAnsi="Times New Roman"/>
                <w:b/>
                <w:sz w:val="24"/>
                <w:szCs w:val="24"/>
                <w:lang w:val="sk-SK"/>
              </w:rPr>
              <w:t>III. ročník</w:t>
            </w:r>
          </w:p>
        </w:tc>
        <w:tc>
          <w:tcPr>
            <w:tcW w:w="1134" w:type="dxa"/>
          </w:tcPr>
          <w:p w:rsidR="00C40D0D" w:rsidRPr="001D716D" w:rsidRDefault="00C40D0D" w:rsidP="00C40D0D">
            <w:pPr>
              <w:rPr>
                <w:rFonts w:ascii="Times New Roman" w:hAnsi="Times New Roman"/>
                <w:b/>
                <w:sz w:val="24"/>
                <w:szCs w:val="24"/>
                <w:lang w:val="sk-SK"/>
              </w:rPr>
            </w:pPr>
            <w:r w:rsidRPr="001D716D">
              <w:rPr>
                <w:rFonts w:ascii="Times New Roman" w:hAnsi="Times New Roman"/>
                <w:b/>
                <w:sz w:val="24"/>
                <w:szCs w:val="24"/>
                <w:lang w:val="sk-SK"/>
              </w:rPr>
              <w:t>IV. ročník</w:t>
            </w:r>
          </w:p>
        </w:tc>
        <w:tc>
          <w:tcPr>
            <w:tcW w:w="1559" w:type="dxa"/>
            <w:shd w:val="clear" w:color="auto" w:fill="FF0000"/>
          </w:tcPr>
          <w:p w:rsidR="00C40D0D" w:rsidRPr="001D716D" w:rsidRDefault="00C40D0D" w:rsidP="00C40D0D">
            <w:pPr>
              <w:rPr>
                <w:rFonts w:ascii="Times New Roman" w:hAnsi="Times New Roman"/>
                <w:b/>
                <w:sz w:val="24"/>
                <w:szCs w:val="24"/>
                <w:lang w:val="sk-SK"/>
              </w:rPr>
            </w:pPr>
            <w:r w:rsidRPr="001D716D">
              <w:rPr>
                <w:rFonts w:ascii="Times New Roman" w:hAnsi="Times New Roman"/>
                <w:b/>
                <w:sz w:val="24"/>
                <w:szCs w:val="24"/>
                <w:lang w:val="sk-SK"/>
              </w:rPr>
              <w:t>Spolu za odbory</w:t>
            </w:r>
          </w:p>
        </w:tc>
      </w:tr>
      <w:tr w:rsidR="00C40D0D" w:rsidRPr="001D716D" w:rsidTr="00C40D0D">
        <w:trPr>
          <w:trHeight w:hRule="exact" w:val="567"/>
        </w:trPr>
        <w:tc>
          <w:tcPr>
            <w:tcW w:w="2882" w:type="dxa"/>
            <w:shd w:val="clear" w:color="auto" w:fill="FFFF00"/>
            <w:vAlign w:val="center"/>
          </w:tcPr>
          <w:p w:rsidR="00C40D0D" w:rsidRPr="001D716D" w:rsidRDefault="00C40D0D" w:rsidP="00C40D0D">
            <w:pPr>
              <w:rPr>
                <w:rFonts w:ascii="Times New Roman" w:hAnsi="Times New Roman"/>
                <w:sz w:val="24"/>
                <w:szCs w:val="24"/>
                <w:lang w:val="sk-SK"/>
              </w:rPr>
            </w:pPr>
            <w:r w:rsidRPr="001D716D">
              <w:rPr>
                <w:rFonts w:ascii="Times New Roman" w:hAnsi="Times New Roman"/>
                <w:sz w:val="24"/>
                <w:szCs w:val="24"/>
                <w:lang w:val="sk-SK"/>
              </w:rPr>
              <w:t>2697 K mechanik elektrotechnik</w:t>
            </w:r>
          </w:p>
        </w:tc>
        <w:tc>
          <w:tcPr>
            <w:tcW w:w="1087" w:type="dxa"/>
            <w:shd w:val="clear" w:color="auto" w:fill="FFFF00"/>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17</w:t>
            </w:r>
          </w:p>
        </w:tc>
        <w:tc>
          <w:tcPr>
            <w:tcW w:w="1134" w:type="dxa"/>
            <w:shd w:val="clear" w:color="auto" w:fill="FFFF00"/>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18</w:t>
            </w:r>
          </w:p>
        </w:tc>
        <w:tc>
          <w:tcPr>
            <w:tcW w:w="1276" w:type="dxa"/>
            <w:shd w:val="clear" w:color="auto" w:fill="FFFF00"/>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8</w:t>
            </w:r>
          </w:p>
        </w:tc>
        <w:tc>
          <w:tcPr>
            <w:tcW w:w="1134" w:type="dxa"/>
            <w:shd w:val="clear" w:color="auto" w:fill="FFFF00"/>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8</w:t>
            </w:r>
          </w:p>
        </w:tc>
        <w:tc>
          <w:tcPr>
            <w:tcW w:w="1559" w:type="dxa"/>
            <w:shd w:val="clear" w:color="auto" w:fill="FF0000"/>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51</w:t>
            </w:r>
          </w:p>
        </w:tc>
      </w:tr>
      <w:tr w:rsidR="00C40D0D" w:rsidRPr="001D716D" w:rsidTr="00C40D0D">
        <w:trPr>
          <w:trHeight w:hRule="exact" w:val="567"/>
        </w:trPr>
        <w:tc>
          <w:tcPr>
            <w:tcW w:w="2882" w:type="dxa"/>
            <w:shd w:val="clear" w:color="auto" w:fill="B8CCE4" w:themeFill="accent1" w:themeFillTint="66"/>
            <w:vAlign w:val="center"/>
          </w:tcPr>
          <w:p w:rsidR="00C40D0D" w:rsidRPr="001D716D" w:rsidRDefault="00C40D0D" w:rsidP="00C40D0D">
            <w:pPr>
              <w:rPr>
                <w:rFonts w:ascii="Times New Roman" w:hAnsi="Times New Roman"/>
                <w:sz w:val="24"/>
                <w:szCs w:val="24"/>
                <w:lang w:val="sk-SK"/>
              </w:rPr>
            </w:pPr>
            <w:r w:rsidRPr="001D716D">
              <w:rPr>
                <w:rFonts w:ascii="Times New Roman" w:hAnsi="Times New Roman"/>
                <w:sz w:val="24"/>
                <w:szCs w:val="24"/>
                <w:lang w:val="sk-SK"/>
              </w:rPr>
              <w:t>3759 K operátor prevádzky a ekonomiky dopravy</w:t>
            </w:r>
          </w:p>
        </w:tc>
        <w:tc>
          <w:tcPr>
            <w:tcW w:w="1087" w:type="dxa"/>
            <w:shd w:val="clear" w:color="auto" w:fill="B8CCE4" w:themeFill="accent1" w:themeFillTint="66"/>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3</w:t>
            </w:r>
          </w:p>
        </w:tc>
        <w:tc>
          <w:tcPr>
            <w:tcW w:w="1134" w:type="dxa"/>
            <w:shd w:val="clear" w:color="auto" w:fill="B8CCE4" w:themeFill="accent1" w:themeFillTint="66"/>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7</w:t>
            </w:r>
          </w:p>
        </w:tc>
        <w:tc>
          <w:tcPr>
            <w:tcW w:w="1276" w:type="dxa"/>
            <w:shd w:val="clear" w:color="auto" w:fill="B8CCE4" w:themeFill="accent1" w:themeFillTint="66"/>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7</w:t>
            </w:r>
          </w:p>
        </w:tc>
        <w:tc>
          <w:tcPr>
            <w:tcW w:w="1134" w:type="dxa"/>
            <w:shd w:val="clear" w:color="auto" w:fill="B8CCE4" w:themeFill="accent1" w:themeFillTint="66"/>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1</w:t>
            </w:r>
          </w:p>
        </w:tc>
        <w:tc>
          <w:tcPr>
            <w:tcW w:w="1559" w:type="dxa"/>
            <w:shd w:val="clear" w:color="auto" w:fill="FF0000"/>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18</w:t>
            </w:r>
          </w:p>
        </w:tc>
      </w:tr>
      <w:tr w:rsidR="00C40D0D" w:rsidRPr="001D716D" w:rsidTr="00C40D0D">
        <w:trPr>
          <w:trHeight w:hRule="exact" w:val="567"/>
        </w:trPr>
        <w:tc>
          <w:tcPr>
            <w:tcW w:w="2882" w:type="dxa"/>
            <w:shd w:val="clear" w:color="auto" w:fill="FBD4B4" w:themeFill="accent6" w:themeFillTint="66"/>
            <w:vAlign w:val="center"/>
          </w:tcPr>
          <w:p w:rsidR="00C40D0D" w:rsidRPr="001D716D" w:rsidRDefault="00C40D0D" w:rsidP="00C40D0D">
            <w:pPr>
              <w:rPr>
                <w:rFonts w:ascii="Times New Roman" w:hAnsi="Times New Roman"/>
                <w:b/>
                <w:sz w:val="24"/>
                <w:szCs w:val="24"/>
                <w:lang w:val="sk-SK"/>
              </w:rPr>
            </w:pPr>
            <w:r w:rsidRPr="001D716D">
              <w:rPr>
                <w:rFonts w:ascii="Times New Roman" w:hAnsi="Times New Roman"/>
                <w:sz w:val="24"/>
                <w:szCs w:val="24"/>
                <w:lang w:val="sk-SK"/>
              </w:rPr>
              <w:t xml:space="preserve">2683 H 11 elektromechanik </w:t>
            </w:r>
            <w:r w:rsidRPr="001D716D">
              <w:rPr>
                <w:rFonts w:ascii="Times New Roman" w:hAnsi="Times New Roman"/>
                <w:b/>
                <w:sz w:val="24"/>
                <w:szCs w:val="24"/>
                <w:lang w:val="sk-SK"/>
              </w:rPr>
              <w:t xml:space="preserve">– </w:t>
            </w:r>
            <w:r w:rsidRPr="001D716D">
              <w:rPr>
                <w:rFonts w:ascii="Times New Roman" w:hAnsi="Times New Roman"/>
                <w:sz w:val="24"/>
                <w:szCs w:val="24"/>
                <w:lang w:val="sk-SK"/>
              </w:rPr>
              <w:t>silnoprúdová technika</w:t>
            </w:r>
          </w:p>
        </w:tc>
        <w:tc>
          <w:tcPr>
            <w:tcW w:w="1087" w:type="dxa"/>
            <w:shd w:val="clear" w:color="auto" w:fill="FBD4B4" w:themeFill="accent6" w:themeFillTint="66"/>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0</w:t>
            </w:r>
          </w:p>
        </w:tc>
        <w:tc>
          <w:tcPr>
            <w:tcW w:w="1134" w:type="dxa"/>
            <w:shd w:val="clear" w:color="auto" w:fill="FBD4B4" w:themeFill="accent6" w:themeFillTint="66"/>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2</w:t>
            </w:r>
          </w:p>
        </w:tc>
        <w:tc>
          <w:tcPr>
            <w:tcW w:w="1276" w:type="dxa"/>
            <w:shd w:val="clear" w:color="auto" w:fill="FBD4B4" w:themeFill="accent6" w:themeFillTint="66"/>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5</w:t>
            </w:r>
          </w:p>
        </w:tc>
        <w:tc>
          <w:tcPr>
            <w:tcW w:w="1134" w:type="dxa"/>
            <w:vAlign w:val="center"/>
          </w:tcPr>
          <w:p w:rsidR="00C40D0D" w:rsidRPr="001D716D" w:rsidRDefault="00C40D0D" w:rsidP="00C40D0D">
            <w:pPr>
              <w:jc w:val="center"/>
              <w:rPr>
                <w:rFonts w:ascii="Times New Roman" w:hAnsi="Times New Roman"/>
                <w:b/>
                <w:sz w:val="24"/>
                <w:szCs w:val="24"/>
                <w:lang w:val="sk-SK"/>
              </w:rPr>
            </w:pPr>
          </w:p>
        </w:tc>
        <w:tc>
          <w:tcPr>
            <w:tcW w:w="1559" w:type="dxa"/>
            <w:shd w:val="clear" w:color="auto" w:fill="FF0000"/>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7</w:t>
            </w:r>
          </w:p>
        </w:tc>
      </w:tr>
      <w:tr w:rsidR="00C40D0D" w:rsidRPr="001D716D" w:rsidTr="00C40D0D">
        <w:trPr>
          <w:trHeight w:hRule="exact" w:val="567"/>
        </w:trPr>
        <w:tc>
          <w:tcPr>
            <w:tcW w:w="2882" w:type="dxa"/>
            <w:shd w:val="clear" w:color="auto" w:fill="FFC000"/>
            <w:vAlign w:val="center"/>
          </w:tcPr>
          <w:p w:rsidR="00C40D0D" w:rsidRPr="001D716D" w:rsidRDefault="00C40D0D" w:rsidP="00C40D0D">
            <w:pPr>
              <w:rPr>
                <w:rFonts w:ascii="Times New Roman" w:hAnsi="Times New Roman"/>
                <w:sz w:val="24"/>
                <w:szCs w:val="24"/>
                <w:lang w:val="sk-SK"/>
              </w:rPr>
            </w:pPr>
            <w:r w:rsidRPr="001D716D">
              <w:rPr>
                <w:rFonts w:ascii="Times New Roman" w:hAnsi="Times New Roman"/>
                <w:sz w:val="24"/>
                <w:szCs w:val="24"/>
                <w:lang w:val="sk-SK"/>
              </w:rPr>
              <w:t>3762 H železničiar</w:t>
            </w:r>
          </w:p>
        </w:tc>
        <w:tc>
          <w:tcPr>
            <w:tcW w:w="1087" w:type="dxa"/>
            <w:shd w:val="clear" w:color="auto" w:fill="FFC000"/>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0</w:t>
            </w:r>
          </w:p>
        </w:tc>
        <w:tc>
          <w:tcPr>
            <w:tcW w:w="1134" w:type="dxa"/>
            <w:shd w:val="clear" w:color="auto" w:fill="FFC000"/>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3</w:t>
            </w:r>
          </w:p>
        </w:tc>
        <w:tc>
          <w:tcPr>
            <w:tcW w:w="1276" w:type="dxa"/>
            <w:shd w:val="clear" w:color="auto" w:fill="FFC000"/>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1</w:t>
            </w:r>
          </w:p>
        </w:tc>
        <w:tc>
          <w:tcPr>
            <w:tcW w:w="1134" w:type="dxa"/>
            <w:vAlign w:val="center"/>
          </w:tcPr>
          <w:p w:rsidR="00C40D0D" w:rsidRPr="001D716D" w:rsidRDefault="00C40D0D" w:rsidP="00C40D0D">
            <w:pPr>
              <w:jc w:val="center"/>
              <w:rPr>
                <w:rFonts w:ascii="Times New Roman" w:hAnsi="Times New Roman"/>
                <w:b/>
                <w:sz w:val="24"/>
                <w:szCs w:val="24"/>
                <w:lang w:val="sk-SK"/>
              </w:rPr>
            </w:pPr>
          </w:p>
        </w:tc>
        <w:tc>
          <w:tcPr>
            <w:tcW w:w="1559" w:type="dxa"/>
            <w:shd w:val="clear" w:color="auto" w:fill="FF0000"/>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4</w:t>
            </w:r>
          </w:p>
        </w:tc>
      </w:tr>
      <w:tr w:rsidR="00C40D0D" w:rsidRPr="001D716D" w:rsidTr="00C40D0D">
        <w:trPr>
          <w:trHeight w:hRule="exact" w:val="567"/>
        </w:trPr>
        <w:tc>
          <w:tcPr>
            <w:tcW w:w="2882" w:type="dxa"/>
            <w:shd w:val="clear" w:color="auto" w:fill="92CDDC" w:themeFill="accent5" w:themeFillTint="99"/>
            <w:vAlign w:val="center"/>
          </w:tcPr>
          <w:p w:rsidR="00C40D0D" w:rsidRPr="001D716D" w:rsidRDefault="00C40D0D" w:rsidP="00C40D0D">
            <w:pPr>
              <w:rPr>
                <w:rFonts w:ascii="Times New Roman" w:hAnsi="Times New Roman"/>
                <w:sz w:val="24"/>
                <w:szCs w:val="24"/>
                <w:lang w:val="sk-SK"/>
              </w:rPr>
            </w:pPr>
            <w:r w:rsidRPr="001D716D">
              <w:rPr>
                <w:rFonts w:ascii="Times New Roman" w:hAnsi="Times New Roman"/>
                <w:sz w:val="24"/>
                <w:szCs w:val="24"/>
                <w:lang w:val="sk-SK"/>
              </w:rPr>
              <w:t>3763 H manipulant poštovej prevádzky a prepravy</w:t>
            </w:r>
          </w:p>
        </w:tc>
        <w:tc>
          <w:tcPr>
            <w:tcW w:w="1087" w:type="dxa"/>
            <w:shd w:val="clear" w:color="auto" w:fill="92CDDC" w:themeFill="accent5" w:themeFillTint="99"/>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3</w:t>
            </w:r>
          </w:p>
        </w:tc>
        <w:tc>
          <w:tcPr>
            <w:tcW w:w="1134" w:type="dxa"/>
            <w:shd w:val="clear" w:color="auto" w:fill="92CDDC" w:themeFill="accent5" w:themeFillTint="99"/>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5</w:t>
            </w:r>
          </w:p>
        </w:tc>
        <w:tc>
          <w:tcPr>
            <w:tcW w:w="1276" w:type="dxa"/>
            <w:shd w:val="clear" w:color="auto" w:fill="92CDDC" w:themeFill="accent5" w:themeFillTint="99"/>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0</w:t>
            </w:r>
          </w:p>
        </w:tc>
        <w:tc>
          <w:tcPr>
            <w:tcW w:w="1134" w:type="dxa"/>
            <w:vAlign w:val="center"/>
          </w:tcPr>
          <w:p w:rsidR="00C40D0D" w:rsidRPr="001D716D" w:rsidRDefault="00C40D0D" w:rsidP="00C40D0D">
            <w:pPr>
              <w:jc w:val="center"/>
              <w:rPr>
                <w:rFonts w:ascii="Times New Roman" w:hAnsi="Times New Roman"/>
                <w:b/>
                <w:sz w:val="24"/>
                <w:szCs w:val="24"/>
                <w:lang w:val="sk-SK"/>
              </w:rPr>
            </w:pPr>
          </w:p>
        </w:tc>
        <w:tc>
          <w:tcPr>
            <w:tcW w:w="1559" w:type="dxa"/>
            <w:shd w:val="clear" w:color="auto" w:fill="FF0000"/>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8</w:t>
            </w:r>
          </w:p>
        </w:tc>
      </w:tr>
      <w:tr w:rsidR="00C40D0D" w:rsidRPr="001D716D" w:rsidTr="00C40D0D">
        <w:trPr>
          <w:trHeight w:hRule="exact" w:val="567"/>
        </w:trPr>
        <w:tc>
          <w:tcPr>
            <w:tcW w:w="2882" w:type="dxa"/>
            <w:shd w:val="clear" w:color="auto" w:fill="BFBFBF" w:themeFill="background1" w:themeFillShade="BF"/>
            <w:vAlign w:val="center"/>
          </w:tcPr>
          <w:p w:rsidR="00C40D0D" w:rsidRPr="001D716D" w:rsidRDefault="00C40D0D" w:rsidP="00C40D0D">
            <w:pPr>
              <w:rPr>
                <w:rFonts w:ascii="Times New Roman" w:hAnsi="Times New Roman"/>
                <w:b/>
                <w:sz w:val="24"/>
                <w:szCs w:val="24"/>
                <w:lang w:val="sk-SK"/>
              </w:rPr>
            </w:pPr>
            <w:r w:rsidRPr="001D716D">
              <w:rPr>
                <w:rFonts w:ascii="Times New Roman" w:hAnsi="Times New Roman"/>
                <w:b/>
                <w:sz w:val="24"/>
                <w:szCs w:val="24"/>
                <w:lang w:val="sk-SK"/>
              </w:rPr>
              <w:t>Spolu za jednotlivý ročník</w:t>
            </w:r>
          </w:p>
        </w:tc>
        <w:tc>
          <w:tcPr>
            <w:tcW w:w="1087" w:type="dxa"/>
            <w:shd w:val="clear" w:color="auto" w:fill="BFBFBF" w:themeFill="background1" w:themeFillShade="BF"/>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23</w:t>
            </w:r>
          </w:p>
        </w:tc>
        <w:tc>
          <w:tcPr>
            <w:tcW w:w="1134" w:type="dxa"/>
            <w:shd w:val="clear" w:color="auto" w:fill="BFBFBF" w:themeFill="background1" w:themeFillShade="BF"/>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35</w:t>
            </w:r>
          </w:p>
        </w:tc>
        <w:tc>
          <w:tcPr>
            <w:tcW w:w="1276" w:type="dxa"/>
            <w:shd w:val="clear" w:color="auto" w:fill="BFBFBF" w:themeFill="background1" w:themeFillShade="BF"/>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21</w:t>
            </w:r>
          </w:p>
        </w:tc>
        <w:tc>
          <w:tcPr>
            <w:tcW w:w="1134" w:type="dxa"/>
            <w:shd w:val="clear" w:color="auto" w:fill="BFBFBF" w:themeFill="background1" w:themeFillShade="BF"/>
            <w:vAlign w:val="center"/>
          </w:tcPr>
          <w:p w:rsidR="00C40D0D" w:rsidRPr="001D716D" w:rsidRDefault="00C40D0D" w:rsidP="00C40D0D">
            <w:pPr>
              <w:jc w:val="center"/>
              <w:rPr>
                <w:rFonts w:ascii="Times New Roman" w:hAnsi="Times New Roman"/>
                <w:b/>
                <w:sz w:val="24"/>
                <w:szCs w:val="24"/>
                <w:lang w:val="sk-SK"/>
              </w:rPr>
            </w:pPr>
            <w:r w:rsidRPr="001D716D">
              <w:rPr>
                <w:rFonts w:ascii="Times New Roman" w:hAnsi="Times New Roman"/>
                <w:b/>
                <w:sz w:val="24"/>
                <w:szCs w:val="24"/>
                <w:lang w:val="sk-SK"/>
              </w:rPr>
              <w:t>9</w:t>
            </w:r>
          </w:p>
        </w:tc>
        <w:tc>
          <w:tcPr>
            <w:tcW w:w="1559" w:type="dxa"/>
            <w:vAlign w:val="center"/>
          </w:tcPr>
          <w:p w:rsidR="00C40D0D" w:rsidRPr="001D716D" w:rsidRDefault="00006D53" w:rsidP="00C40D0D">
            <w:pPr>
              <w:jc w:val="center"/>
              <w:rPr>
                <w:rFonts w:ascii="Times New Roman" w:hAnsi="Times New Roman"/>
                <w:b/>
                <w:sz w:val="24"/>
                <w:szCs w:val="24"/>
                <w:lang w:val="sk-SK"/>
              </w:rPr>
            </w:pPr>
            <w:r w:rsidRPr="001D716D">
              <w:rPr>
                <w:rFonts w:ascii="Times New Roman" w:hAnsi="Times New Roman"/>
                <w:b/>
                <w:sz w:val="24"/>
                <w:szCs w:val="24"/>
                <w:lang w:val="sk-SK"/>
              </w:rPr>
              <w:t>88</w:t>
            </w:r>
          </w:p>
        </w:tc>
      </w:tr>
    </w:tbl>
    <w:p w:rsidR="00203FCA" w:rsidRPr="001D716D" w:rsidRDefault="00203FCA" w:rsidP="001B015D">
      <w:pPr>
        <w:spacing w:line="360" w:lineRule="auto"/>
        <w:rPr>
          <w:lang w:val="sk-SK"/>
        </w:rPr>
      </w:pPr>
    </w:p>
    <w:p w:rsidR="00C30B3D" w:rsidRPr="001D716D" w:rsidRDefault="00C30B3D" w:rsidP="001B015D">
      <w:pPr>
        <w:spacing w:line="360" w:lineRule="auto"/>
        <w:rPr>
          <w:lang w:val="sk-SK"/>
        </w:rPr>
      </w:pPr>
      <w:r w:rsidRPr="001D716D">
        <w:rPr>
          <w:lang w:val="sk-SK"/>
        </w:rPr>
        <w:t>september 2020</w:t>
      </w:r>
    </w:p>
    <w:p w:rsidR="00C30B3D" w:rsidRPr="001D716D" w:rsidRDefault="00892BFA" w:rsidP="001B015D">
      <w:pPr>
        <w:pStyle w:val="Odsekzoznamu"/>
        <w:numPr>
          <w:ilvl w:val="0"/>
          <w:numId w:val="28"/>
        </w:numPr>
        <w:spacing w:line="360" w:lineRule="auto"/>
        <w:rPr>
          <w:lang w:val="sk-SK"/>
        </w:rPr>
      </w:pPr>
      <w:r w:rsidRPr="001D716D">
        <w:rPr>
          <w:lang w:val="sk-SK"/>
        </w:rPr>
        <w:t xml:space="preserve">prezentácia SOŠD  na akciách v regióne </w:t>
      </w:r>
    </w:p>
    <w:p w:rsidR="00203FCA" w:rsidRPr="001D716D" w:rsidRDefault="00203FCA" w:rsidP="001B015D">
      <w:pPr>
        <w:spacing w:line="360" w:lineRule="auto"/>
        <w:rPr>
          <w:lang w:val="sk-SK"/>
        </w:rPr>
      </w:pPr>
    </w:p>
    <w:p w:rsidR="00030BE7" w:rsidRPr="001D716D" w:rsidRDefault="00FA443A" w:rsidP="001B015D">
      <w:pPr>
        <w:spacing w:line="360" w:lineRule="auto"/>
        <w:rPr>
          <w:lang w:val="sk-SK"/>
        </w:rPr>
      </w:pPr>
      <w:r w:rsidRPr="001D716D">
        <w:rPr>
          <w:lang w:val="sk-SK"/>
        </w:rPr>
        <w:t>o</w:t>
      </w:r>
      <w:r w:rsidR="00030BE7" w:rsidRPr="001D716D">
        <w:rPr>
          <w:lang w:val="sk-SK"/>
        </w:rPr>
        <w:t>któber 20</w:t>
      </w:r>
      <w:r w:rsidR="00FF1479" w:rsidRPr="001D716D">
        <w:rPr>
          <w:lang w:val="sk-SK"/>
        </w:rPr>
        <w:t>20</w:t>
      </w:r>
    </w:p>
    <w:p w:rsidR="00030BE7" w:rsidRPr="001D716D" w:rsidRDefault="00030BE7" w:rsidP="001B015D">
      <w:pPr>
        <w:pStyle w:val="Odsekzoznamu"/>
        <w:numPr>
          <w:ilvl w:val="0"/>
          <w:numId w:val="13"/>
        </w:numPr>
        <w:spacing w:after="160" w:line="360" w:lineRule="auto"/>
        <w:rPr>
          <w:lang w:val="sk-SK"/>
        </w:rPr>
      </w:pPr>
      <w:r w:rsidRPr="001D716D">
        <w:rPr>
          <w:lang w:val="sk-SK"/>
        </w:rPr>
        <w:lastRenderedPageBreak/>
        <w:t>pokračovať v náborových akciách na ZŠ, prezentácia experimentálneho odboru  mechanik železničnej prevádzky</w:t>
      </w:r>
    </w:p>
    <w:p w:rsidR="00030BE7" w:rsidRPr="001D716D" w:rsidRDefault="00030BE7" w:rsidP="001B015D">
      <w:pPr>
        <w:pStyle w:val="Odsekzoznamu"/>
        <w:numPr>
          <w:ilvl w:val="0"/>
          <w:numId w:val="13"/>
        </w:numPr>
        <w:spacing w:after="160" w:line="360" w:lineRule="auto"/>
        <w:rPr>
          <w:lang w:val="sk-SK"/>
        </w:rPr>
      </w:pPr>
      <w:r w:rsidRPr="001D716D">
        <w:rPr>
          <w:lang w:val="sk-SK"/>
        </w:rPr>
        <w:t>exkurzie na železničnej stanici Vrútky, Žilina</w:t>
      </w:r>
    </w:p>
    <w:p w:rsidR="00030BE7" w:rsidRPr="001D716D" w:rsidRDefault="00030BE7" w:rsidP="001B015D">
      <w:pPr>
        <w:pStyle w:val="Odsekzoznamu"/>
        <w:numPr>
          <w:ilvl w:val="0"/>
          <w:numId w:val="13"/>
        </w:numPr>
        <w:spacing w:after="160" w:line="360" w:lineRule="auto"/>
        <w:rPr>
          <w:lang w:val="sk-SK"/>
        </w:rPr>
      </w:pPr>
      <w:r w:rsidRPr="001D716D">
        <w:rPr>
          <w:lang w:val="sk-SK"/>
        </w:rPr>
        <w:t>súťaž mladých elektrotechnikov -  krajské kolo</w:t>
      </w:r>
    </w:p>
    <w:p w:rsidR="00030BE7" w:rsidRPr="001D716D" w:rsidRDefault="00030BE7" w:rsidP="001B015D">
      <w:pPr>
        <w:pStyle w:val="Odsekzoznamu"/>
        <w:numPr>
          <w:ilvl w:val="0"/>
          <w:numId w:val="13"/>
        </w:numPr>
        <w:spacing w:after="160" w:line="360" w:lineRule="auto"/>
        <w:rPr>
          <w:lang w:val="sk-SK"/>
        </w:rPr>
      </w:pPr>
      <w:r w:rsidRPr="001D716D">
        <w:rPr>
          <w:lang w:val="sk-SK"/>
        </w:rPr>
        <w:t>„Smelo na cesty“</w:t>
      </w:r>
    </w:p>
    <w:p w:rsidR="00030BE7" w:rsidRPr="001D716D" w:rsidRDefault="00030BE7" w:rsidP="001B015D">
      <w:pPr>
        <w:spacing w:line="360" w:lineRule="auto"/>
        <w:rPr>
          <w:lang w:val="sk-SK"/>
        </w:rPr>
      </w:pPr>
      <w:r w:rsidRPr="001D716D">
        <w:rPr>
          <w:lang w:val="sk-SK"/>
        </w:rPr>
        <w:t>november 20</w:t>
      </w:r>
      <w:r w:rsidR="00FF1479" w:rsidRPr="001D716D">
        <w:rPr>
          <w:lang w:val="sk-SK"/>
        </w:rPr>
        <w:t>20</w:t>
      </w:r>
    </w:p>
    <w:p w:rsidR="00030BE7" w:rsidRPr="001D716D" w:rsidRDefault="00030BE7" w:rsidP="001B015D">
      <w:pPr>
        <w:pStyle w:val="Odsekzoznamu"/>
        <w:numPr>
          <w:ilvl w:val="0"/>
          <w:numId w:val="14"/>
        </w:numPr>
        <w:spacing w:after="160" w:line="360" w:lineRule="auto"/>
        <w:rPr>
          <w:lang w:val="sk-SK"/>
        </w:rPr>
      </w:pPr>
      <w:r w:rsidRPr="001D716D">
        <w:rPr>
          <w:lang w:val="sk-SK"/>
        </w:rPr>
        <w:t>Deň otvorených dverí</w:t>
      </w:r>
    </w:p>
    <w:p w:rsidR="00030BE7" w:rsidRPr="001D716D" w:rsidRDefault="00030BE7" w:rsidP="001B015D">
      <w:pPr>
        <w:pStyle w:val="Odsekzoznamu"/>
        <w:numPr>
          <w:ilvl w:val="0"/>
          <w:numId w:val="14"/>
        </w:numPr>
        <w:spacing w:after="160" w:line="360" w:lineRule="auto"/>
        <w:rPr>
          <w:lang w:val="sk-SK"/>
        </w:rPr>
      </w:pPr>
      <w:r w:rsidRPr="001D716D">
        <w:rPr>
          <w:lang w:val="sk-SK"/>
        </w:rPr>
        <w:t>príprava  ZS v odbore železničiar v spolupráci so zamestnávateľmi</w:t>
      </w:r>
    </w:p>
    <w:p w:rsidR="00030BE7" w:rsidRPr="001D716D" w:rsidRDefault="00030BE7" w:rsidP="001B015D">
      <w:pPr>
        <w:pStyle w:val="Odsekzoznamu"/>
        <w:numPr>
          <w:ilvl w:val="0"/>
          <w:numId w:val="14"/>
        </w:numPr>
        <w:spacing w:after="160" w:line="360" w:lineRule="auto"/>
        <w:rPr>
          <w:lang w:val="sk-SK"/>
        </w:rPr>
      </w:pPr>
      <w:r w:rsidRPr="001D716D">
        <w:rPr>
          <w:lang w:val="sk-SK"/>
        </w:rPr>
        <w:t>účasť na súťaži „Maják pre dopravu“</w:t>
      </w:r>
    </w:p>
    <w:p w:rsidR="00B24F0B" w:rsidRPr="001D716D" w:rsidRDefault="00B24F0B" w:rsidP="001B015D">
      <w:pPr>
        <w:pStyle w:val="Odsekzoznamu"/>
        <w:numPr>
          <w:ilvl w:val="0"/>
          <w:numId w:val="14"/>
        </w:numPr>
        <w:spacing w:line="360" w:lineRule="auto"/>
        <w:rPr>
          <w:lang w:val="sk-SK"/>
        </w:rPr>
      </w:pPr>
      <w:r w:rsidRPr="001D716D">
        <w:rPr>
          <w:lang w:val="sk-SK"/>
        </w:rPr>
        <w:t>Burza stredných škôl – Martin, SNK</w:t>
      </w:r>
    </w:p>
    <w:p w:rsidR="00B24F0B" w:rsidRPr="001D716D" w:rsidRDefault="00B24F0B" w:rsidP="001B015D">
      <w:pPr>
        <w:pStyle w:val="Odsekzoznamu"/>
        <w:spacing w:line="360" w:lineRule="auto"/>
        <w:rPr>
          <w:lang w:val="sk-SK"/>
        </w:rPr>
      </w:pPr>
    </w:p>
    <w:p w:rsidR="00030BE7" w:rsidRPr="001D716D" w:rsidRDefault="00FF1479" w:rsidP="001B015D">
      <w:pPr>
        <w:spacing w:line="360" w:lineRule="auto"/>
        <w:rPr>
          <w:lang w:val="sk-SK"/>
        </w:rPr>
      </w:pPr>
      <w:r w:rsidRPr="001D716D">
        <w:rPr>
          <w:lang w:val="sk-SK"/>
        </w:rPr>
        <w:t>december  2020</w:t>
      </w:r>
    </w:p>
    <w:p w:rsidR="00030BE7" w:rsidRPr="001D716D" w:rsidRDefault="00030BE7" w:rsidP="001B015D">
      <w:pPr>
        <w:pStyle w:val="Odsekzoznamu"/>
        <w:numPr>
          <w:ilvl w:val="0"/>
          <w:numId w:val="15"/>
        </w:numPr>
        <w:spacing w:line="360" w:lineRule="auto"/>
        <w:rPr>
          <w:lang w:val="sk-SK"/>
        </w:rPr>
      </w:pPr>
      <w:r w:rsidRPr="001D716D">
        <w:rPr>
          <w:lang w:val="sk-SK"/>
        </w:rPr>
        <w:t>v rámci odbornej prípravy pedagógov  účasť na odbornej stáži u vybraných zamestnávateľov</w:t>
      </w:r>
    </w:p>
    <w:p w:rsidR="00030BE7" w:rsidRPr="001D716D" w:rsidRDefault="00030BE7" w:rsidP="001B015D">
      <w:pPr>
        <w:pStyle w:val="Odsekzoznamu"/>
        <w:numPr>
          <w:ilvl w:val="0"/>
          <w:numId w:val="15"/>
        </w:numPr>
        <w:spacing w:line="360" w:lineRule="auto"/>
        <w:rPr>
          <w:lang w:val="sk-SK"/>
        </w:rPr>
      </w:pPr>
      <w:r w:rsidRPr="001D716D">
        <w:rPr>
          <w:lang w:val="sk-SK"/>
        </w:rPr>
        <w:t>príprava  ZS v odbore železničiar v spolupráci so zamestnávateľmi</w:t>
      </w:r>
    </w:p>
    <w:p w:rsidR="00B24F0B" w:rsidRPr="001D716D" w:rsidRDefault="00B24F0B" w:rsidP="001B015D">
      <w:pPr>
        <w:spacing w:line="360" w:lineRule="auto"/>
        <w:rPr>
          <w:lang w:val="sk-SK"/>
        </w:rPr>
      </w:pPr>
    </w:p>
    <w:p w:rsidR="00030BE7" w:rsidRPr="001D716D" w:rsidRDefault="00FF1479" w:rsidP="001B015D">
      <w:pPr>
        <w:spacing w:line="360" w:lineRule="auto"/>
        <w:rPr>
          <w:lang w:val="sk-SK"/>
        </w:rPr>
      </w:pPr>
      <w:r w:rsidRPr="001D716D">
        <w:rPr>
          <w:lang w:val="sk-SK"/>
        </w:rPr>
        <w:t>január  2021</w:t>
      </w:r>
    </w:p>
    <w:p w:rsidR="00030BE7" w:rsidRPr="001D716D" w:rsidRDefault="00030BE7" w:rsidP="001B015D">
      <w:pPr>
        <w:pStyle w:val="Odsekzoznamu"/>
        <w:numPr>
          <w:ilvl w:val="0"/>
          <w:numId w:val="15"/>
        </w:numPr>
        <w:spacing w:after="160" w:line="360" w:lineRule="auto"/>
        <w:rPr>
          <w:lang w:val="sk-SK"/>
        </w:rPr>
      </w:pPr>
      <w:r w:rsidRPr="001D716D">
        <w:rPr>
          <w:lang w:val="sk-SK"/>
        </w:rPr>
        <w:t>odborné exkurzie v priestoroch ŽU na Katedre železničnej dopravy</w:t>
      </w:r>
    </w:p>
    <w:p w:rsidR="00030BE7" w:rsidRPr="001D716D" w:rsidRDefault="00030BE7" w:rsidP="001B015D">
      <w:pPr>
        <w:pStyle w:val="Odsekzoznamu"/>
        <w:numPr>
          <w:ilvl w:val="0"/>
          <w:numId w:val="15"/>
        </w:numPr>
        <w:spacing w:after="160" w:line="360" w:lineRule="auto"/>
        <w:rPr>
          <w:lang w:val="sk-SK"/>
        </w:rPr>
      </w:pPr>
      <w:r w:rsidRPr="001D716D">
        <w:rPr>
          <w:lang w:val="sk-SK"/>
        </w:rPr>
        <w:t>príprava  ZS v odbore železničiar v spolupráci so zamestnávateľmi</w:t>
      </w:r>
    </w:p>
    <w:p w:rsidR="00030BE7" w:rsidRPr="001D716D" w:rsidRDefault="00030BE7" w:rsidP="001B015D">
      <w:pPr>
        <w:pStyle w:val="Odsekzoznamu"/>
        <w:numPr>
          <w:ilvl w:val="0"/>
          <w:numId w:val="15"/>
        </w:numPr>
        <w:spacing w:after="160" w:line="360" w:lineRule="auto"/>
        <w:rPr>
          <w:lang w:val="sk-SK"/>
        </w:rPr>
      </w:pPr>
      <w:r w:rsidRPr="001D716D">
        <w:rPr>
          <w:lang w:val="sk-SK"/>
        </w:rPr>
        <w:t>pracovné stretnutie so zamestnancami ÚPSVaR na tému „ Uplatnenie absolventov na trhu práce“</w:t>
      </w:r>
    </w:p>
    <w:p w:rsidR="00030BE7" w:rsidRPr="001D716D" w:rsidRDefault="00FF1479" w:rsidP="001B015D">
      <w:pPr>
        <w:spacing w:line="360" w:lineRule="auto"/>
        <w:rPr>
          <w:lang w:val="sk-SK"/>
        </w:rPr>
      </w:pPr>
      <w:r w:rsidRPr="001D716D">
        <w:rPr>
          <w:lang w:val="sk-SK"/>
        </w:rPr>
        <w:t>február 2021</w:t>
      </w:r>
    </w:p>
    <w:p w:rsidR="00030BE7" w:rsidRPr="001D716D" w:rsidRDefault="00030BE7" w:rsidP="001B015D">
      <w:pPr>
        <w:pStyle w:val="Odsekzoznamu"/>
        <w:numPr>
          <w:ilvl w:val="0"/>
          <w:numId w:val="16"/>
        </w:numPr>
        <w:spacing w:after="160" w:line="360" w:lineRule="auto"/>
        <w:rPr>
          <w:lang w:val="sk-SK"/>
        </w:rPr>
      </w:pPr>
      <w:r w:rsidRPr="001D716D">
        <w:rPr>
          <w:lang w:val="sk-SK"/>
        </w:rPr>
        <w:t>odborné prednášky pedagógov zo ŽU z Katedry telekomunikácií a multimédií Elektrotechnickej fakulty ŽU</w:t>
      </w:r>
    </w:p>
    <w:p w:rsidR="00030BE7" w:rsidRPr="001D716D" w:rsidRDefault="00030BE7" w:rsidP="001B015D">
      <w:pPr>
        <w:pStyle w:val="Odsekzoznamu"/>
        <w:numPr>
          <w:ilvl w:val="0"/>
          <w:numId w:val="16"/>
        </w:numPr>
        <w:spacing w:after="160" w:line="360" w:lineRule="auto"/>
        <w:rPr>
          <w:lang w:val="sk-SK"/>
        </w:rPr>
      </w:pPr>
      <w:r w:rsidRPr="001D716D">
        <w:rPr>
          <w:lang w:val="sk-SK"/>
        </w:rPr>
        <w:t>DOD SOŠD</w:t>
      </w:r>
    </w:p>
    <w:p w:rsidR="00030BE7" w:rsidRPr="001D716D" w:rsidRDefault="00FF1479" w:rsidP="001B015D">
      <w:pPr>
        <w:spacing w:line="360" w:lineRule="auto"/>
        <w:rPr>
          <w:lang w:val="sk-SK"/>
        </w:rPr>
      </w:pPr>
      <w:r w:rsidRPr="001D716D">
        <w:rPr>
          <w:lang w:val="sk-SK"/>
        </w:rPr>
        <w:lastRenderedPageBreak/>
        <w:t>marec 2021</w:t>
      </w:r>
    </w:p>
    <w:p w:rsidR="00030BE7" w:rsidRPr="001D716D" w:rsidRDefault="00030BE7" w:rsidP="001B015D">
      <w:pPr>
        <w:pStyle w:val="Odsekzoznamu"/>
        <w:numPr>
          <w:ilvl w:val="0"/>
          <w:numId w:val="16"/>
        </w:numPr>
        <w:spacing w:after="160" w:line="360" w:lineRule="auto"/>
        <w:rPr>
          <w:lang w:val="sk-SK"/>
        </w:rPr>
      </w:pPr>
      <w:r w:rsidRPr="001D716D">
        <w:rPr>
          <w:lang w:val="sk-SK"/>
        </w:rPr>
        <w:t>exkurzie v priestoroch ŽOS Vrútky, ŽSR</w:t>
      </w:r>
    </w:p>
    <w:p w:rsidR="00030BE7" w:rsidRPr="001D716D" w:rsidRDefault="00030BE7" w:rsidP="001B015D">
      <w:pPr>
        <w:pStyle w:val="Odsekzoznamu"/>
        <w:numPr>
          <w:ilvl w:val="0"/>
          <w:numId w:val="16"/>
        </w:numPr>
        <w:spacing w:after="160" w:line="360" w:lineRule="auto"/>
        <w:rPr>
          <w:lang w:val="sk-SK"/>
        </w:rPr>
      </w:pPr>
      <w:r w:rsidRPr="001D716D">
        <w:rPr>
          <w:lang w:val="sk-SK"/>
        </w:rPr>
        <w:t>exkurzie v priestoroch laboratórií ŽU</w:t>
      </w:r>
    </w:p>
    <w:p w:rsidR="00030BE7" w:rsidRPr="001D716D" w:rsidRDefault="00030BE7" w:rsidP="001B015D">
      <w:pPr>
        <w:pStyle w:val="Odsekzoznamu"/>
        <w:numPr>
          <w:ilvl w:val="0"/>
          <w:numId w:val="16"/>
        </w:numPr>
        <w:spacing w:after="160" w:line="360" w:lineRule="auto"/>
        <w:rPr>
          <w:lang w:val="sk-SK"/>
        </w:rPr>
      </w:pPr>
      <w:r w:rsidRPr="001D716D">
        <w:rPr>
          <w:lang w:val="sk-SK"/>
        </w:rPr>
        <w:t>Krajské kolo Enersol.sk</w:t>
      </w:r>
    </w:p>
    <w:p w:rsidR="00030BE7" w:rsidRPr="001D716D" w:rsidRDefault="00FF1479" w:rsidP="001B015D">
      <w:pPr>
        <w:spacing w:line="360" w:lineRule="auto"/>
        <w:rPr>
          <w:lang w:val="sk-SK"/>
        </w:rPr>
      </w:pPr>
      <w:r w:rsidRPr="001D716D">
        <w:rPr>
          <w:lang w:val="sk-SK"/>
        </w:rPr>
        <w:t>apríl 2021</w:t>
      </w:r>
    </w:p>
    <w:p w:rsidR="00030BE7" w:rsidRPr="001D716D" w:rsidRDefault="00030BE7" w:rsidP="001B015D">
      <w:pPr>
        <w:pStyle w:val="Odsekzoznamu"/>
        <w:numPr>
          <w:ilvl w:val="0"/>
          <w:numId w:val="18"/>
        </w:numPr>
        <w:spacing w:after="160" w:line="360" w:lineRule="auto"/>
        <w:rPr>
          <w:lang w:val="sk-SK"/>
        </w:rPr>
      </w:pPr>
      <w:r w:rsidRPr="001D716D">
        <w:rPr>
          <w:lang w:val="sk-SK"/>
        </w:rPr>
        <w:t>v rámci odbornej prípravy pedagógov  účasť na odbornej stáži u vybraných zamestnávateľov</w:t>
      </w:r>
    </w:p>
    <w:p w:rsidR="00030BE7" w:rsidRPr="001D716D" w:rsidRDefault="00030BE7" w:rsidP="001B015D">
      <w:pPr>
        <w:pStyle w:val="Odsekzoznamu"/>
        <w:numPr>
          <w:ilvl w:val="0"/>
          <w:numId w:val="18"/>
        </w:numPr>
        <w:spacing w:after="160" w:line="360" w:lineRule="auto"/>
        <w:rPr>
          <w:lang w:val="sk-SK"/>
        </w:rPr>
      </w:pPr>
      <w:r w:rsidRPr="001D716D">
        <w:rPr>
          <w:lang w:val="sk-SK"/>
        </w:rPr>
        <w:t>„Prijímačky na nečisto“</w:t>
      </w:r>
    </w:p>
    <w:p w:rsidR="00FA443A" w:rsidRPr="001D716D" w:rsidRDefault="00FA443A" w:rsidP="001B015D">
      <w:pPr>
        <w:pStyle w:val="Odsekzoznamu"/>
        <w:numPr>
          <w:ilvl w:val="0"/>
          <w:numId w:val="18"/>
        </w:numPr>
        <w:spacing w:after="160" w:line="360" w:lineRule="auto"/>
        <w:rPr>
          <w:lang w:val="sk-SK"/>
        </w:rPr>
      </w:pPr>
      <w:r w:rsidRPr="001D716D">
        <w:rPr>
          <w:lang w:val="sk-SK"/>
        </w:rPr>
        <w:t>Študuj dopravu</w:t>
      </w:r>
    </w:p>
    <w:p w:rsidR="00FA443A" w:rsidRPr="001D716D" w:rsidRDefault="00FA443A" w:rsidP="001B015D">
      <w:pPr>
        <w:pStyle w:val="Odsekzoznamu"/>
        <w:numPr>
          <w:ilvl w:val="0"/>
          <w:numId w:val="18"/>
        </w:numPr>
        <w:spacing w:after="160" w:line="360" w:lineRule="auto"/>
        <w:rPr>
          <w:lang w:val="sk-SK"/>
        </w:rPr>
      </w:pPr>
      <w:r w:rsidRPr="001D716D">
        <w:rPr>
          <w:lang w:val="sk-SK"/>
        </w:rPr>
        <w:t>účasť na Dňoch mesta Vrútky</w:t>
      </w:r>
    </w:p>
    <w:p w:rsidR="00030BE7" w:rsidRPr="001D716D" w:rsidRDefault="00030BE7" w:rsidP="001B015D">
      <w:pPr>
        <w:spacing w:line="360" w:lineRule="auto"/>
        <w:rPr>
          <w:lang w:val="sk-SK"/>
        </w:rPr>
      </w:pPr>
      <w:r w:rsidRPr="001D716D">
        <w:rPr>
          <w:lang w:val="sk-SK"/>
        </w:rPr>
        <w:t>máj 202</w:t>
      </w:r>
      <w:r w:rsidR="00203FCA" w:rsidRPr="001D716D">
        <w:rPr>
          <w:lang w:val="sk-SK"/>
        </w:rPr>
        <w:t>1</w:t>
      </w:r>
    </w:p>
    <w:p w:rsidR="00030BE7" w:rsidRPr="001D716D" w:rsidRDefault="00030BE7" w:rsidP="001B015D">
      <w:pPr>
        <w:pStyle w:val="Odsekzoznamu"/>
        <w:numPr>
          <w:ilvl w:val="0"/>
          <w:numId w:val="17"/>
        </w:numPr>
        <w:spacing w:after="160" w:line="360" w:lineRule="auto"/>
        <w:rPr>
          <w:lang w:val="sk-SK"/>
        </w:rPr>
      </w:pPr>
      <w:r w:rsidRPr="001D716D">
        <w:rPr>
          <w:lang w:val="sk-SK"/>
        </w:rPr>
        <w:t>účasť na experimentálnych meraniach v spolupráci so ŽU</w:t>
      </w:r>
    </w:p>
    <w:p w:rsidR="00FA443A" w:rsidRPr="001D716D" w:rsidRDefault="00FA443A" w:rsidP="001B015D">
      <w:pPr>
        <w:pStyle w:val="Odsekzoznamu"/>
        <w:numPr>
          <w:ilvl w:val="0"/>
          <w:numId w:val="17"/>
        </w:numPr>
        <w:spacing w:after="160" w:line="360" w:lineRule="auto"/>
        <w:rPr>
          <w:lang w:val="sk-SK"/>
        </w:rPr>
      </w:pPr>
      <w:r w:rsidRPr="001D716D">
        <w:rPr>
          <w:lang w:val="sk-SK"/>
        </w:rPr>
        <w:t xml:space="preserve">príprava MS a ZS </w:t>
      </w:r>
    </w:p>
    <w:p w:rsidR="00D06B3F" w:rsidRPr="001D716D" w:rsidRDefault="00D06B3F" w:rsidP="001B015D">
      <w:pPr>
        <w:pStyle w:val="Odsekzoznamu"/>
        <w:spacing w:after="160" w:line="360" w:lineRule="auto"/>
        <w:rPr>
          <w:lang w:val="sk-SK"/>
        </w:rPr>
      </w:pPr>
    </w:p>
    <w:p w:rsidR="00D06B3F" w:rsidRPr="001D716D" w:rsidRDefault="00D06B3F" w:rsidP="001B015D">
      <w:pPr>
        <w:pStyle w:val="Odsekzoznamu"/>
        <w:spacing w:after="160" w:line="360" w:lineRule="auto"/>
        <w:ind w:left="0"/>
        <w:rPr>
          <w:lang w:val="sk-SK"/>
        </w:rPr>
      </w:pPr>
      <w:r w:rsidRPr="001D716D">
        <w:rPr>
          <w:lang w:val="sk-SK"/>
        </w:rPr>
        <w:t>jún 2021</w:t>
      </w:r>
    </w:p>
    <w:p w:rsidR="00D06B3F" w:rsidRPr="001D716D" w:rsidRDefault="00391C4D" w:rsidP="001B015D">
      <w:pPr>
        <w:pStyle w:val="Odsekzoznamu"/>
        <w:numPr>
          <w:ilvl w:val="0"/>
          <w:numId w:val="17"/>
        </w:numPr>
        <w:spacing w:line="360" w:lineRule="auto"/>
        <w:rPr>
          <w:lang w:val="sk-SK"/>
        </w:rPr>
      </w:pPr>
      <w:r w:rsidRPr="001D716D">
        <w:rPr>
          <w:lang w:val="sk-SK"/>
        </w:rPr>
        <w:t>Návšteva Dopravného múzea v B</w:t>
      </w:r>
      <w:r w:rsidR="00D06B3F" w:rsidRPr="001D716D">
        <w:rPr>
          <w:lang w:val="sk-SK"/>
        </w:rPr>
        <w:t>A a Poštového múzea v BB</w:t>
      </w:r>
    </w:p>
    <w:p w:rsidR="00FB6A96" w:rsidRPr="001D716D" w:rsidRDefault="00391C4D" w:rsidP="001B015D">
      <w:pPr>
        <w:pStyle w:val="Odsekzoznamu"/>
        <w:numPr>
          <w:ilvl w:val="0"/>
          <w:numId w:val="17"/>
        </w:numPr>
        <w:spacing w:line="360" w:lineRule="auto"/>
        <w:rPr>
          <w:lang w:val="sk-SK"/>
        </w:rPr>
      </w:pPr>
      <w:r w:rsidRPr="001D716D">
        <w:rPr>
          <w:lang w:val="sk-SK"/>
        </w:rPr>
        <w:t xml:space="preserve">ZS v učebnom  odbore 2683 H 11 elektromechanik a 3762 H železničiar </w:t>
      </w:r>
    </w:p>
    <w:p w:rsidR="00D06B3F" w:rsidRPr="001D716D" w:rsidRDefault="00391C4D" w:rsidP="001B015D">
      <w:pPr>
        <w:pStyle w:val="Odsekzoznamu"/>
        <w:spacing w:line="360" w:lineRule="auto"/>
        <w:rPr>
          <w:lang w:val="sk-SK"/>
        </w:rPr>
      </w:pPr>
      <w:r w:rsidRPr="001D716D">
        <w:rPr>
          <w:lang w:val="sk-SK"/>
        </w:rPr>
        <w:t xml:space="preserve">v </w:t>
      </w:r>
      <w:r w:rsidR="00FB6A96" w:rsidRPr="001D716D">
        <w:rPr>
          <w:lang w:val="sk-SK"/>
        </w:rPr>
        <w:t xml:space="preserve"> s</w:t>
      </w:r>
      <w:r w:rsidRPr="001D716D">
        <w:rPr>
          <w:lang w:val="sk-SK"/>
        </w:rPr>
        <w:t>polupráci so zamestnávateľmi v systéme duálneho vzdelávania</w:t>
      </w:r>
    </w:p>
    <w:p w:rsidR="00D06B3F" w:rsidRPr="001D716D" w:rsidRDefault="00391C4D" w:rsidP="001B015D">
      <w:pPr>
        <w:pStyle w:val="Odsekzoznamu"/>
        <w:numPr>
          <w:ilvl w:val="0"/>
          <w:numId w:val="17"/>
        </w:numPr>
        <w:spacing w:line="360" w:lineRule="auto"/>
        <w:rPr>
          <w:lang w:val="sk-SK"/>
        </w:rPr>
      </w:pPr>
      <w:r w:rsidRPr="001D716D">
        <w:rPr>
          <w:lang w:val="sk-SK"/>
        </w:rPr>
        <w:t>Enviromentálna vychádzka spojená s očistou okolia Jordánu     </w:t>
      </w:r>
    </w:p>
    <w:p w:rsidR="00391C4D" w:rsidRPr="001D716D" w:rsidRDefault="00391C4D" w:rsidP="001B015D">
      <w:pPr>
        <w:pStyle w:val="Odsekzoznamu"/>
        <w:numPr>
          <w:ilvl w:val="0"/>
          <w:numId w:val="17"/>
        </w:numPr>
        <w:spacing w:line="360" w:lineRule="auto"/>
        <w:rPr>
          <w:lang w:val="sk-SK"/>
        </w:rPr>
      </w:pPr>
      <w:r w:rsidRPr="001D716D">
        <w:rPr>
          <w:lang w:val="sk-SK"/>
        </w:rPr>
        <w:t>Návšteva pamätihodností a historických pamiatok  v Martine   </w:t>
      </w:r>
    </w:p>
    <w:p w:rsidR="00FB6A96" w:rsidRPr="001D716D" w:rsidRDefault="00FB6A96" w:rsidP="001B015D">
      <w:pPr>
        <w:spacing w:line="360" w:lineRule="auto"/>
        <w:ind w:left="426" w:hanging="426"/>
        <w:rPr>
          <w:lang w:val="sk-SK"/>
        </w:rPr>
      </w:pPr>
    </w:p>
    <w:p w:rsidR="00030BE7" w:rsidRPr="001D716D" w:rsidRDefault="00030BE7" w:rsidP="001B015D">
      <w:pPr>
        <w:spacing w:line="360" w:lineRule="auto"/>
        <w:rPr>
          <w:lang w:val="sk-SK"/>
        </w:rPr>
      </w:pPr>
      <w:r w:rsidRPr="001D716D">
        <w:rPr>
          <w:lang w:val="sk-SK"/>
        </w:rPr>
        <w:t>priebežne počas</w:t>
      </w:r>
      <w:r w:rsidR="00006D53" w:rsidRPr="001D716D">
        <w:rPr>
          <w:lang w:val="sk-SK"/>
        </w:rPr>
        <w:t xml:space="preserve"> školského </w:t>
      </w:r>
      <w:r w:rsidRPr="001D716D">
        <w:rPr>
          <w:lang w:val="sk-SK"/>
        </w:rPr>
        <w:t xml:space="preserve"> roka : </w:t>
      </w:r>
    </w:p>
    <w:p w:rsidR="00030BE7" w:rsidRPr="001D716D" w:rsidRDefault="00030BE7" w:rsidP="001B015D">
      <w:pPr>
        <w:pStyle w:val="Odsekzoznamu"/>
        <w:numPr>
          <w:ilvl w:val="0"/>
          <w:numId w:val="16"/>
        </w:numPr>
        <w:spacing w:after="160" w:line="360" w:lineRule="auto"/>
        <w:rPr>
          <w:lang w:val="sk-SK"/>
        </w:rPr>
      </w:pPr>
      <w:r w:rsidRPr="001D716D">
        <w:rPr>
          <w:lang w:val="sk-SK"/>
        </w:rPr>
        <w:t>prezentácia úspechov našej školy a našich žiakov na verejnosti v regióne a okolí</w:t>
      </w:r>
    </w:p>
    <w:p w:rsidR="00030BE7" w:rsidRPr="001D716D" w:rsidRDefault="00030BE7" w:rsidP="001B015D">
      <w:pPr>
        <w:pStyle w:val="Odsekzoznamu"/>
        <w:numPr>
          <w:ilvl w:val="0"/>
          <w:numId w:val="16"/>
        </w:numPr>
        <w:spacing w:after="160" w:line="360" w:lineRule="auto"/>
        <w:rPr>
          <w:lang w:val="sk-SK"/>
        </w:rPr>
      </w:pPr>
      <w:r w:rsidRPr="001D716D">
        <w:rPr>
          <w:lang w:val="sk-SK"/>
        </w:rPr>
        <w:t>propagácia COVP v regionálnej tlači</w:t>
      </w:r>
    </w:p>
    <w:p w:rsidR="00030BE7" w:rsidRPr="001D716D" w:rsidRDefault="00030BE7" w:rsidP="001B015D">
      <w:pPr>
        <w:pStyle w:val="Odsekzoznamu"/>
        <w:numPr>
          <w:ilvl w:val="0"/>
          <w:numId w:val="16"/>
        </w:numPr>
        <w:spacing w:after="160" w:line="360" w:lineRule="auto"/>
        <w:rPr>
          <w:lang w:val="sk-SK"/>
        </w:rPr>
      </w:pPr>
      <w:r w:rsidRPr="001D716D">
        <w:rPr>
          <w:lang w:val="sk-SK"/>
        </w:rPr>
        <w:lastRenderedPageBreak/>
        <w:t>úzka spolupráca so zamestnávateľmi v oblasti odborného vzdelávania, prípravy odbornej literatúry a modernizácie materiálno-technického vybavenia školy</w:t>
      </w:r>
    </w:p>
    <w:p w:rsidR="00030BE7" w:rsidRPr="001D716D" w:rsidRDefault="00601554" w:rsidP="001B015D">
      <w:pPr>
        <w:pStyle w:val="Odsekzoznamu"/>
        <w:numPr>
          <w:ilvl w:val="0"/>
          <w:numId w:val="16"/>
        </w:numPr>
        <w:spacing w:after="160" w:line="360" w:lineRule="auto"/>
        <w:rPr>
          <w:lang w:val="sk-SK"/>
        </w:rPr>
      </w:pPr>
      <w:r w:rsidRPr="001D716D">
        <w:rPr>
          <w:lang w:val="sk-SK"/>
        </w:rPr>
        <w:t>plnenie úloh v 3 projektoch</w:t>
      </w:r>
      <w:r w:rsidR="00030BE7" w:rsidRPr="001D716D">
        <w:rPr>
          <w:lang w:val="sk-SK"/>
        </w:rPr>
        <w:t xml:space="preserve"> </w:t>
      </w:r>
      <w:r w:rsidRPr="001D716D">
        <w:rPr>
          <w:lang w:val="sk-SK"/>
        </w:rPr>
        <w:t xml:space="preserve"> EÚ (</w:t>
      </w:r>
      <w:r w:rsidR="00030BE7" w:rsidRPr="001D716D">
        <w:rPr>
          <w:lang w:val="sk-SK"/>
        </w:rPr>
        <w:t>rekonštrukcie a revitalizácie technického vybavenia priestorov školy</w:t>
      </w:r>
      <w:r w:rsidRPr="001D716D">
        <w:rPr>
          <w:lang w:val="sk-SK"/>
        </w:rPr>
        <w:t xml:space="preserve"> a stáže učiteľov</w:t>
      </w:r>
      <w:r w:rsidR="00E66470" w:rsidRPr="001D716D">
        <w:rPr>
          <w:lang w:val="sk-SK"/>
        </w:rPr>
        <w:t>, majstrov OV</w:t>
      </w:r>
      <w:r w:rsidRPr="001D716D">
        <w:rPr>
          <w:lang w:val="sk-SK"/>
        </w:rPr>
        <w:t xml:space="preserve"> a žiakov</w:t>
      </w:r>
      <w:r w:rsidR="00030BE7" w:rsidRPr="001D716D">
        <w:rPr>
          <w:lang w:val="sk-SK"/>
        </w:rPr>
        <w:t>)</w:t>
      </w:r>
    </w:p>
    <w:p w:rsidR="00030BE7" w:rsidRPr="001D716D" w:rsidRDefault="00030BE7" w:rsidP="001B015D">
      <w:pPr>
        <w:pStyle w:val="Odsekzoznamu"/>
        <w:numPr>
          <w:ilvl w:val="0"/>
          <w:numId w:val="16"/>
        </w:numPr>
        <w:spacing w:after="160" w:line="360" w:lineRule="auto"/>
        <w:rPr>
          <w:lang w:val="sk-SK"/>
        </w:rPr>
      </w:pPr>
      <w:r w:rsidRPr="001D716D">
        <w:rPr>
          <w:lang w:val="sk-SK"/>
        </w:rPr>
        <w:t>ponuka akreditovaného vzdelávacieho programu v odbore Elektromechanik –silnoprúdová technika a skúšok odbornej spôsobilosti</w:t>
      </w:r>
    </w:p>
    <w:p w:rsidR="00030BE7" w:rsidRPr="001D716D" w:rsidRDefault="00030BE7" w:rsidP="001B015D">
      <w:pPr>
        <w:pStyle w:val="Odsekzoznamu"/>
        <w:numPr>
          <w:ilvl w:val="0"/>
          <w:numId w:val="16"/>
        </w:numPr>
        <w:spacing w:after="160" w:line="360" w:lineRule="auto"/>
        <w:rPr>
          <w:lang w:val="sk-SK"/>
        </w:rPr>
      </w:pPr>
      <w:r w:rsidRPr="001D716D">
        <w:rPr>
          <w:lang w:val="sk-SK"/>
        </w:rPr>
        <w:t>účasť na odborných súťažiach podľa ponuky</w:t>
      </w:r>
    </w:p>
    <w:p w:rsidR="00030BE7" w:rsidRPr="001D716D" w:rsidRDefault="00030BE7" w:rsidP="001B015D">
      <w:pPr>
        <w:pStyle w:val="Odsekzoznamu"/>
        <w:numPr>
          <w:ilvl w:val="0"/>
          <w:numId w:val="16"/>
        </w:numPr>
        <w:spacing w:after="160" w:line="360" w:lineRule="auto"/>
        <w:rPr>
          <w:lang w:val="sk-SK"/>
        </w:rPr>
      </w:pPr>
      <w:r w:rsidRPr="001D716D">
        <w:rPr>
          <w:lang w:val="sk-SK"/>
        </w:rPr>
        <w:t>účasť na „Veľtrhu vysokých škôl“ podľa aktuálnej ponuky</w:t>
      </w:r>
    </w:p>
    <w:p w:rsidR="00030BE7" w:rsidRPr="001D716D" w:rsidRDefault="00030BE7" w:rsidP="001B015D">
      <w:pPr>
        <w:pStyle w:val="Odsekzoznamu"/>
        <w:numPr>
          <w:ilvl w:val="0"/>
          <w:numId w:val="16"/>
        </w:numPr>
        <w:spacing w:after="160" w:line="360" w:lineRule="auto"/>
        <w:rPr>
          <w:lang w:val="sk-SK"/>
        </w:rPr>
      </w:pPr>
      <w:r w:rsidRPr="001D716D">
        <w:rPr>
          <w:lang w:val="sk-SK"/>
        </w:rPr>
        <w:t>náborové akcie zamestnávateľov spojených s ponukou práce pre absolventov našej školy v priestoroch SOŠD – podľa ponuky</w:t>
      </w:r>
    </w:p>
    <w:p w:rsidR="00030BE7" w:rsidRPr="001D716D" w:rsidRDefault="00030BE7" w:rsidP="001B015D">
      <w:pPr>
        <w:pStyle w:val="Odsekzoznamu"/>
        <w:numPr>
          <w:ilvl w:val="0"/>
          <w:numId w:val="16"/>
        </w:numPr>
        <w:spacing w:after="160" w:line="360" w:lineRule="auto"/>
        <w:rPr>
          <w:lang w:val="sk-SK"/>
        </w:rPr>
      </w:pPr>
      <w:r w:rsidRPr="001D716D">
        <w:rPr>
          <w:lang w:val="sk-SK"/>
        </w:rPr>
        <w:t>aktivity v rámci projektu RSOV II. v spolupráci so ŠIOV</w:t>
      </w:r>
    </w:p>
    <w:p w:rsidR="00030BE7" w:rsidRPr="001D716D" w:rsidRDefault="00030BE7" w:rsidP="00030BE7">
      <w:pPr>
        <w:spacing w:line="360" w:lineRule="auto"/>
        <w:ind w:left="426" w:hanging="284"/>
        <w:jc w:val="both"/>
        <w:rPr>
          <w:color w:val="FF0000"/>
          <w:lang w:val="sk-SK"/>
        </w:rPr>
      </w:pPr>
    </w:p>
    <w:p w:rsidR="00030BE7" w:rsidRPr="001D716D" w:rsidRDefault="00D06B3F" w:rsidP="00030BE7">
      <w:pPr>
        <w:spacing w:line="360" w:lineRule="auto"/>
        <w:ind w:left="426" w:hanging="284"/>
        <w:jc w:val="both"/>
        <w:rPr>
          <w:lang w:val="sk-SK"/>
        </w:rPr>
      </w:pPr>
      <w:r w:rsidRPr="001D716D">
        <w:rPr>
          <w:lang w:val="sk-SK"/>
        </w:rPr>
        <w:tab/>
      </w:r>
      <w:r w:rsidRPr="001D716D">
        <w:rPr>
          <w:lang w:val="sk-SK"/>
        </w:rPr>
        <w:tab/>
      </w:r>
      <w:r w:rsidRPr="001D716D">
        <w:rPr>
          <w:lang w:val="sk-SK"/>
        </w:rPr>
        <w:tab/>
      </w:r>
      <w:r w:rsidR="00030BE7" w:rsidRPr="001D716D">
        <w:rPr>
          <w:lang w:val="sk-SK"/>
        </w:rPr>
        <w:t xml:space="preserve">V školskom roku </w:t>
      </w:r>
      <w:r w:rsidR="00FF1479" w:rsidRPr="001D716D">
        <w:rPr>
          <w:lang w:val="sk-SK"/>
        </w:rPr>
        <w:t>2020/21</w:t>
      </w:r>
      <w:r w:rsidR="00030BE7" w:rsidRPr="001D716D">
        <w:rPr>
          <w:lang w:val="sk-SK"/>
        </w:rPr>
        <w:t xml:space="preserve"> sa bude realizovať prestavba dielní OV prostredníctvom projektu zameraného na skvalitnenie výchovno-vzdelávacieho procesu</w:t>
      </w:r>
      <w:r w:rsidR="00100057" w:rsidRPr="001D716D">
        <w:rPr>
          <w:lang w:val="sk-SK"/>
        </w:rPr>
        <w:t xml:space="preserve"> v SOŠD Martin-Priekopa</w:t>
      </w:r>
      <w:r w:rsidR="00FB6A96" w:rsidRPr="001D716D">
        <w:rPr>
          <w:lang w:val="sk-SK"/>
        </w:rPr>
        <w:t xml:space="preserve">. Z projektu bude </w:t>
      </w:r>
      <w:r w:rsidR="00030BE7" w:rsidRPr="001D716D">
        <w:rPr>
          <w:lang w:val="sk-SK"/>
        </w:rPr>
        <w:t xml:space="preserve"> </w:t>
      </w:r>
      <w:r w:rsidR="00FB6A96" w:rsidRPr="001D716D">
        <w:rPr>
          <w:lang w:val="sk-SK"/>
        </w:rPr>
        <w:t xml:space="preserve">zabezpečené </w:t>
      </w:r>
      <w:r w:rsidR="00030BE7" w:rsidRPr="001D716D">
        <w:rPr>
          <w:lang w:val="sk-SK"/>
        </w:rPr>
        <w:t xml:space="preserve"> nové materiálno</w:t>
      </w:r>
      <w:r w:rsidR="00FA6EF2" w:rsidRPr="001D716D">
        <w:rPr>
          <w:lang w:val="sk-SK"/>
        </w:rPr>
        <w:t xml:space="preserve"> </w:t>
      </w:r>
      <w:r w:rsidR="00030BE7" w:rsidRPr="001D716D">
        <w:rPr>
          <w:lang w:val="sk-SK"/>
        </w:rPr>
        <w:t>technické vybaveni</w:t>
      </w:r>
      <w:r w:rsidR="00FA6EF2" w:rsidRPr="001D716D">
        <w:rPr>
          <w:lang w:val="sk-SK"/>
        </w:rPr>
        <w:t>e odborných učební</w:t>
      </w:r>
      <w:r w:rsidR="00B87771" w:rsidRPr="001D716D">
        <w:rPr>
          <w:lang w:val="sk-SK"/>
        </w:rPr>
        <w:t>,</w:t>
      </w:r>
      <w:r w:rsidR="00FA6EF2" w:rsidRPr="001D716D">
        <w:rPr>
          <w:lang w:val="sk-SK"/>
        </w:rPr>
        <w:t xml:space="preserve"> </w:t>
      </w:r>
      <w:r w:rsidR="00030BE7" w:rsidRPr="001D716D">
        <w:rPr>
          <w:lang w:val="sk-SK"/>
        </w:rPr>
        <w:t xml:space="preserve">ktoré </w:t>
      </w:r>
      <w:r w:rsidR="00100057" w:rsidRPr="001D716D">
        <w:rPr>
          <w:lang w:val="sk-SK"/>
        </w:rPr>
        <w:t>bude zodpovedať</w:t>
      </w:r>
      <w:r w:rsidR="00030BE7" w:rsidRPr="001D716D">
        <w:rPr>
          <w:lang w:val="sk-SK"/>
        </w:rPr>
        <w:t xml:space="preserve"> </w:t>
      </w:r>
      <w:r w:rsidR="00FB6A96" w:rsidRPr="001D716D">
        <w:rPr>
          <w:lang w:val="sk-SK"/>
        </w:rPr>
        <w:t>najnovším trendom</w:t>
      </w:r>
      <w:r w:rsidR="00030BE7" w:rsidRPr="001D716D">
        <w:rPr>
          <w:lang w:val="sk-SK"/>
        </w:rPr>
        <w:t xml:space="preserve"> požadovaným zamestnávateľmi na trhu práce a partnerom v oblasti duálneho vzdelávania. </w:t>
      </w:r>
      <w:r w:rsidR="00FB6A96" w:rsidRPr="001D716D">
        <w:rPr>
          <w:lang w:val="sk-SK"/>
        </w:rPr>
        <w:t>Z</w:t>
      </w:r>
      <w:r w:rsidR="00030BE7" w:rsidRPr="001D716D">
        <w:rPr>
          <w:lang w:val="sk-SK"/>
        </w:rPr>
        <w:t xml:space="preserve">ároveň </w:t>
      </w:r>
      <w:r w:rsidR="00FB6A96" w:rsidRPr="001D716D">
        <w:rPr>
          <w:lang w:val="sk-SK"/>
        </w:rPr>
        <w:t>bude</w:t>
      </w:r>
      <w:r w:rsidR="00030BE7" w:rsidRPr="001D716D">
        <w:rPr>
          <w:lang w:val="sk-SK"/>
        </w:rPr>
        <w:t xml:space="preserve"> realizované aj preškolenie pedagogických zamestnancov a MOV na nové technológie, prostredníctvom stáži, odborných seminárov, exkurzií, workshopov a ďalšieho odborného vzdelávania a zvyšovania kvalifikácie u zamestnávateľov, tak potrebn</w:t>
      </w:r>
      <w:r w:rsidR="00FB6A96" w:rsidRPr="001D716D">
        <w:rPr>
          <w:lang w:val="sk-SK"/>
        </w:rPr>
        <w:t>ej</w:t>
      </w:r>
      <w:r w:rsidR="00030BE7" w:rsidRPr="001D716D">
        <w:rPr>
          <w:lang w:val="sk-SK"/>
        </w:rPr>
        <w:t xml:space="preserve"> pre výuku žiakov.</w:t>
      </w:r>
    </w:p>
    <w:p w:rsidR="00FF1479" w:rsidRPr="001D716D" w:rsidRDefault="00FF1479" w:rsidP="001B015D">
      <w:pPr>
        <w:spacing w:line="360" w:lineRule="auto"/>
        <w:ind w:left="426" w:hanging="284"/>
        <w:jc w:val="both"/>
        <w:rPr>
          <w:color w:val="FF0000"/>
          <w:lang w:val="sk-SK"/>
        </w:rPr>
      </w:pPr>
    </w:p>
    <w:p w:rsidR="00030BE7" w:rsidRPr="001D716D" w:rsidRDefault="00FF1479" w:rsidP="001B015D">
      <w:pPr>
        <w:spacing w:line="360" w:lineRule="auto"/>
        <w:ind w:left="426" w:hanging="284"/>
        <w:jc w:val="both"/>
        <w:rPr>
          <w:b/>
          <w:lang w:val="sk-SK"/>
        </w:rPr>
      </w:pPr>
      <w:r w:rsidRPr="001D716D">
        <w:rPr>
          <w:b/>
          <w:lang w:val="sk-SK"/>
        </w:rPr>
        <w:t>Spolupráca so ZŠ</w:t>
      </w:r>
    </w:p>
    <w:p w:rsidR="00B87771" w:rsidRPr="001D716D" w:rsidRDefault="00D06B3F" w:rsidP="001B015D">
      <w:pPr>
        <w:spacing w:line="360" w:lineRule="auto"/>
        <w:ind w:left="426" w:hanging="284"/>
        <w:jc w:val="both"/>
        <w:rPr>
          <w:lang w:val="sk-SK"/>
        </w:rPr>
      </w:pPr>
      <w:r w:rsidRPr="001D716D">
        <w:rPr>
          <w:lang w:val="sk-SK"/>
        </w:rPr>
        <w:tab/>
      </w:r>
      <w:r w:rsidRPr="001D716D">
        <w:rPr>
          <w:lang w:val="sk-SK"/>
        </w:rPr>
        <w:tab/>
      </w:r>
      <w:r w:rsidRPr="001D716D">
        <w:rPr>
          <w:lang w:val="sk-SK"/>
        </w:rPr>
        <w:tab/>
      </w:r>
      <w:r w:rsidR="00030BE7" w:rsidRPr="001D716D">
        <w:rPr>
          <w:lang w:val="sk-SK"/>
        </w:rPr>
        <w:t xml:space="preserve">V školskom roku </w:t>
      </w:r>
      <w:r w:rsidR="00FF1479" w:rsidRPr="001D716D">
        <w:rPr>
          <w:lang w:val="sk-SK"/>
        </w:rPr>
        <w:t>2020/21</w:t>
      </w:r>
      <w:r w:rsidR="00030BE7" w:rsidRPr="001D716D">
        <w:rPr>
          <w:lang w:val="sk-SK"/>
        </w:rPr>
        <w:t xml:space="preserve"> bude aj naďalej realizovaná spolup</w:t>
      </w:r>
      <w:r w:rsidR="00A97C8D" w:rsidRPr="001D716D">
        <w:rPr>
          <w:lang w:val="sk-SK"/>
        </w:rPr>
        <w:t xml:space="preserve">ráca so ZŠ v oblasti technickej </w:t>
      </w:r>
      <w:r w:rsidR="00030BE7" w:rsidRPr="001D716D">
        <w:rPr>
          <w:lang w:val="sk-SK"/>
        </w:rPr>
        <w:t>výchov</w:t>
      </w:r>
      <w:r w:rsidRPr="001D716D">
        <w:rPr>
          <w:lang w:val="sk-SK"/>
        </w:rPr>
        <w:t xml:space="preserve">y. </w:t>
      </w:r>
      <w:r w:rsidR="00030BE7" w:rsidRPr="001D716D">
        <w:rPr>
          <w:lang w:val="sk-SK"/>
        </w:rPr>
        <w:t xml:space="preserve">Pre žiakov ZŠ sme pripravili hodiny technickej </w:t>
      </w:r>
      <w:r w:rsidR="006316BC" w:rsidRPr="001D716D">
        <w:rPr>
          <w:lang w:val="sk-SK"/>
        </w:rPr>
        <w:t xml:space="preserve">výchovy </w:t>
      </w:r>
      <w:r w:rsidR="006316BC" w:rsidRPr="001D716D">
        <w:rPr>
          <w:lang w:val="sk-SK"/>
        </w:rPr>
        <w:br/>
      </w:r>
      <w:r w:rsidRPr="001D716D">
        <w:rPr>
          <w:lang w:val="sk-SK"/>
        </w:rPr>
        <w:t>s nasledujúcimi témami:</w:t>
      </w:r>
    </w:p>
    <w:p w:rsidR="00CE44B9" w:rsidRPr="001D716D" w:rsidRDefault="00CE44B9" w:rsidP="001B015D">
      <w:pPr>
        <w:spacing w:line="360" w:lineRule="auto"/>
        <w:ind w:left="426" w:hanging="284"/>
        <w:jc w:val="both"/>
        <w:rPr>
          <w:lang w:val="sk-SK"/>
        </w:rPr>
      </w:pPr>
    </w:p>
    <w:p w:rsidR="00030BE7" w:rsidRPr="001D716D" w:rsidRDefault="00030BE7" w:rsidP="001B015D">
      <w:pPr>
        <w:spacing w:line="360" w:lineRule="auto"/>
        <w:ind w:left="426" w:hanging="284"/>
        <w:jc w:val="both"/>
        <w:rPr>
          <w:lang w:val="sk-SK"/>
        </w:rPr>
      </w:pPr>
      <w:r w:rsidRPr="001D716D">
        <w:rPr>
          <w:b/>
          <w:lang w:val="sk-SK"/>
        </w:rPr>
        <w:lastRenderedPageBreak/>
        <w:t>Zámočnícka technická výchova</w:t>
      </w:r>
    </w:p>
    <w:p w:rsidR="00030BE7" w:rsidRPr="001D716D" w:rsidRDefault="00771EA7" w:rsidP="001B015D">
      <w:pPr>
        <w:spacing w:line="360" w:lineRule="auto"/>
        <w:ind w:left="426" w:hanging="284"/>
        <w:jc w:val="both"/>
        <w:rPr>
          <w:lang w:val="sk-SK"/>
        </w:rPr>
      </w:pPr>
      <w:r w:rsidRPr="001D716D">
        <w:rPr>
          <w:lang w:val="sk-SK"/>
        </w:rPr>
        <w:t>-</w:t>
      </w:r>
      <w:r w:rsidRPr="001D716D">
        <w:rPr>
          <w:lang w:val="sk-SK"/>
        </w:rPr>
        <w:tab/>
        <w:t>meranie a ob</w:t>
      </w:r>
      <w:r w:rsidR="00030BE7" w:rsidRPr="001D716D">
        <w:rPr>
          <w:lang w:val="sk-SK"/>
        </w:rPr>
        <w:t>rysovanie</w:t>
      </w:r>
    </w:p>
    <w:p w:rsidR="00030BE7" w:rsidRPr="001D716D" w:rsidRDefault="00030BE7" w:rsidP="001B015D">
      <w:pPr>
        <w:spacing w:line="360" w:lineRule="auto"/>
        <w:ind w:left="426" w:hanging="284"/>
        <w:jc w:val="both"/>
        <w:rPr>
          <w:lang w:val="sk-SK"/>
        </w:rPr>
      </w:pPr>
      <w:r w:rsidRPr="001D716D">
        <w:rPr>
          <w:lang w:val="sk-SK"/>
        </w:rPr>
        <w:t>-</w:t>
      </w:r>
      <w:r w:rsidRPr="001D716D">
        <w:rPr>
          <w:lang w:val="sk-SK"/>
        </w:rPr>
        <w:tab/>
        <w:t>strihanie a štikanie</w:t>
      </w:r>
    </w:p>
    <w:p w:rsidR="00030BE7" w:rsidRPr="001D716D" w:rsidRDefault="00030BE7" w:rsidP="001B015D">
      <w:pPr>
        <w:spacing w:line="360" w:lineRule="auto"/>
        <w:ind w:left="426" w:hanging="284"/>
        <w:jc w:val="both"/>
        <w:rPr>
          <w:lang w:val="sk-SK"/>
        </w:rPr>
      </w:pPr>
      <w:r w:rsidRPr="001D716D">
        <w:rPr>
          <w:lang w:val="sk-SK"/>
        </w:rPr>
        <w:t>-</w:t>
      </w:r>
      <w:r w:rsidRPr="001D716D">
        <w:rPr>
          <w:lang w:val="sk-SK"/>
        </w:rPr>
        <w:tab/>
        <w:t>rezanie</w:t>
      </w:r>
    </w:p>
    <w:p w:rsidR="00030BE7" w:rsidRPr="001D716D" w:rsidRDefault="00030BE7" w:rsidP="001B015D">
      <w:pPr>
        <w:spacing w:line="360" w:lineRule="auto"/>
        <w:ind w:left="426" w:hanging="284"/>
        <w:jc w:val="both"/>
        <w:rPr>
          <w:lang w:val="sk-SK"/>
        </w:rPr>
      </w:pPr>
      <w:r w:rsidRPr="001D716D">
        <w:rPr>
          <w:lang w:val="sk-SK"/>
        </w:rPr>
        <w:t>-</w:t>
      </w:r>
      <w:r w:rsidRPr="001D716D">
        <w:rPr>
          <w:lang w:val="sk-SK"/>
        </w:rPr>
        <w:tab/>
        <w:t>sekanie</w:t>
      </w:r>
    </w:p>
    <w:p w:rsidR="00030BE7" w:rsidRPr="001D716D" w:rsidRDefault="00030BE7" w:rsidP="001B015D">
      <w:pPr>
        <w:spacing w:line="360" w:lineRule="auto"/>
        <w:ind w:left="426" w:hanging="284"/>
        <w:jc w:val="both"/>
        <w:rPr>
          <w:lang w:val="sk-SK"/>
        </w:rPr>
      </w:pPr>
      <w:r w:rsidRPr="001D716D">
        <w:rPr>
          <w:lang w:val="sk-SK"/>
        </w:rPr>
        <w:t>-</w:t>
      </w:r>
      <w:r w:rsidRPr="001D716D">
        <w:rPr>
          <w:lang w:val="sk-SK"/>
        </w:rPr>
        <w:tab/>
        <w:t>vŕtanie, prebíjanie a vysekávanie</w:t>
      </w:r>
    </w:p>
    <w:p w:rsidR="00030BE7" w:rsidRPr="001D716D" w:rsidRDefault="00030BE7" w:rsidP="001B015D">
      <w:pPr>
        <w:spacing w:line="360" w:lineRule="auto"/>
        <w:ind w:left="426" w:hanging="284"/>
        <w:jc w:val="both"/>
        <w:rPr>
          <w:lang w:val="sk-SK"/>
        </w:rPr>
      </w:pPr>
      <w:r w:rsidRPr="001D716D">
        <w:rPr>
          <w:lang w:val="sk-SK"/>
        </w:rPr>
        <w:t>-</w:t>
      </w:r>
      <w:r w:rsidRPr="001D716D">
        <w:rPr>
          <w:lang w:val="sk-SK"/>
        </w:rPr>
        <w:tab/>
        <w:t>tvárnenie</w:t>
      </w:r>
    </w:p>
    <w:p w:rsidR="00030BE7" w:rsidRPr="001D716D" w:rsidRDefault="00030BE7" w:rsidP="001B015D">
      <w:pPr>
        <w:spacing w:line="360" w:lineRule="auto"/>
        <w:ind w:left="426" w:hanging="284"/>
        <w:jc w:val="both"/>
        <w:rPr>
          <w:lang w:val="sk-SK"/>
        </w:rPr>
      </w:pPr>
      <w:r w:rsidRPr="001D716D">
        <w:rPr>
          <w:lang w:val="sk-SK"/>
        </w:rPr>
        <w:t>-</w:t>
      </w:r>
      <w:r w:rsidRPr="001D716D">
        <w:rPr>
          <w:lang w:val="sk-SK"/>
        </w:rPr>
        <w:tab/>
        <w:t>ohýbanie</w:t>
      </w:r>
    </w:p>
    <w:p w:rsidR="00030BE7" w:rsidRPr="001D716D" w:rsidRDefault="00030BE7" w:rsidP="001B015D">
      <w:pPr>
        <w:spacing w:line="360" w:lineRule="auto"/>
        <w:ind w:left="426" w:hanging="284"/>
        <w:jc w:val="both"/>
        <w:rPr>
          <w:lang w:val="sk-SK"/>
        </w:rPr>
      </w:pPr>
      <w:r w:rsidRPr="001D716D">
        <w:rPr>
          <w:lang w:val="sk-SK"/>
        </w:rPr>
        <w:t>-</w:t>
      </w:r>
      <w:r w:rsidRPr="001D716D">
        <w:rPr>
          <w:lang w:val="sk-SK"/>
        </w:rPr>
        <w:tab/>
        <w:t>spájanie s klincami, skrutkami</w:t>
      </w:r>
    </w:p>
    <w:p w:rsidR="00030BE7" w:rsidRPr="001D716D" w:rsidRDefault="00030BE7" w:rsidP="001B015D">
      <w:pPr>
        <w:spacing w:line="360" w:lineRule="auto"/>
        <w:ind w:left="426" w:hanging="284"/>
        <w:jc w:val="both"/>
        <w:rPr>
          <w:lang w:val="sk-SK"/>
        </w:rPr>
      </w:pPr>
      <w:r w:rsidRPr="001D716D">
        <w:rPr>
          <w:lang w:val="sk-SK"/>
        </w:rPr>
        <w:t>-</w:t>
      </w:r>
      <w:r w:rsidRPr="001D716D">
        <w:rPr>
          <w:lang w:val="sk-SK"/>
        </w:rPr>
        <w:tab/>
        <w:t>nitovanie</w:t>
      </w:r>
    </w:p>
    <w:p w:rsidR="00030BE7" w:rsidRPr="001D716D" w:rsidRDefault="00030BE7" w:rsidP="001B015D">
      <w:pPr>
        <w:spacing w:line="360" w:lineRule="auto"/>
        <w:ind w:left="426" w:hanging="284"/>
        <w:jc w:val="both"/>
        <w:rPr>
          <w:lang w:val="sk-SK"/>
        </w:rPr>
      </w:pPr>
      <w:r w:rsidRPr="001D716D">
        <w:rPr>
          <w:lang w:val="sk-SK"/>
        </w:rPr>
        <w:t>-</w:t>
      </w:r>
      <w:r w:rsidRPr="001D716D">
        <w:rPr>
          <w:lang w:val="sk-SK"/>
        </w:rPr>
        <w:tab/>
        <w:t>spájkovanie</w:t>
      </w:r>
    </w:p>
    <w:p w:rsidR="00CE44B9" w:rsidRPr="001D716D" w:rsidRDefault="00CE44B9" w:rsidP="001B015D">
      <w:pPr>
        <w:spacing w:line="360" w:lineRule="auto"/>
        <w:ind w:left="426" w:hanging="284"/>
        <w:jc w:val="both"/>
        <w:rPr>
          <w:lang w:val="sk-SK"/>
        </w:rPr>
      </w:pPr>
    </w:p>
    <w:p w:rsidR="00100A35" w:rsidRPr="001D716D" w:rsidRDefault="00100A35" w:rsidP="001B015D">
      <w:pPr>
        <w:spacing w:line="360" w:lineRule="auto"/>
        <w:ind w:left="426" w:hanging="284"/>
        <w:jc w:val="both"/>
        <w:rPr>
          <w:b/>
          <w:lang w:val="sk-SK"/>
        </w:rPr>
      </w:pPr>
      <w:r w:rsidRPr="001D716D">
        <w:rPr>
          <w:b/>
          <w:lang w:val="sk-SK"/>
        </w:rPr>
        <w:t>Elektrikárska technická výchova</w:t>
      </w:r>
    </w:p>
    <w:p w:rsidR="00030BE7" w:rsidRPr="001D716D" w:rsidRDefault="00030BE7" w:rsidP="001B015D">
      <w:pPr>
        <w:spacing w:line="360" w:lineRule="auto"/>
        <w:ind w:left="426" w:hanging="284"/>
        <w:jc w:val="both"/>
        <w:rPr>
          <w:lang w:val="sk-SK"/>
        </w:rPr>
      </w:pPr>
      <w:r w:rsidRPr="001D716D">
        <w:rPr>
          <w:lang w:val="sk-SK"/>
        </w:rPr>
        <w:t>-</w:t>
      </w:r>
      <w:r w:rsidRPr="001D716D">
        <w:rPr>
          <w:lang w:val="sk-SK"/>
        </w:rPr>
        <w:tab/>
        <w:t>jednoduché elektrické obvody</w:t>
      </w:r>
    </w:p>
    <w:p w:rsidR="00030BE7" w:rsidRPr="001D716D" w:rsidRDefault="00030BE7" w:rsidP="001B015D">
      <w:pPr>
        <w:spacing w:line="360" w:lineRule="auto"/>
        <w:ind w:left="426" w:hanging="284"/>
        <w:jc w:val="both"/>
        <w:rPr>
          <w:lang w:val="sk-SK"/>
        </w:rPr>
      </w:pPr>
      <w:r w:rsidRPr="001D716D">
        <w:rPr>
          <w:lang w:val="sk-SK"/>
        </w:rPr>
        <w:t>-</w:t>
      </w:r>
      <w:r w:rsidRPr="001D716D">
        <w:rPr>
          <w:lang w:val="sk-SK"/>
        </w:rPr>
        <w:tab/>
        <w:t>vodiče káble pre elektrotechniku</w:t>
      </w:r>
    </w:p>
    <w:p w:rsidR="00030BE7" w:rsidRPr="001D716D" w:rsidRDefault="00030BE7" w:rsidP="001B015D">
      <w:pPr>
        <w:spacing w:line="360" w:lineRule="auto"/>
        <w:ind w:left="426" w:hanging="284"/>
        <w:jc w:val="both"/>
        <w:rPr>
          <w:lang w:val="sk-SK"/>
        </w:rPr>
      </w:pPr>
      <w:r w:rsidRPr="001D716D">
        <w:rPr>
          <w:lang w:val="sk-SK"/>
        </w:rPr>
        <w:t>-</w:t>
      </w:r>
      <w:r w:rsidRPr="001D716D">
        <w:rPr>
          <w:lang w:val="sk-SK"/>
        </w:rPr>
        <w:tab/>
        <w:t>bytová inštalácie</w:t>
      </w:r>
    </w:p>
    <w:p w:rsidR="00030BE7" w:rsidRPr="001D716D" w:rsidRDefault="00030BE7" w:rsidP="001B015D">
      <w:pPr>
        <w:spacing w:line="360" w:lineRule="auto"/>
        <w:ind w:left="426" w:hanging="284"/>
        <w:jc w:val="both"/>
        <w:rPr>
          <w:lang w:val="sk-SK"/>
        </w:rPr>
      </w:pPr>
      <w:r w:rsidRPr="001D716D">
        <w:rPr>
          <w:lang w:val="sk-SK"/>
        </w:rPr>
        <w:t>-</w:t>
      </w:r>
      <w:r w:rsidRPr="001D716D">
        <w:rPr>
          <w:lang w:val="sk-SK"/>
        </w:rPr>
        <w:tab/>
        <w:t>technológie montáže v elektrotechnike</w:t>
      </w:r>
    </w:p>
    <w:p w:rsidR="00030BE7" w:rsidRPr="001D716D" w:rsidRDefault="00030BE7" w:rsidP="001B015D">
      <w:pPr>
        <w:spacing w:line="360" w:lineRule="auto"/>
        <w:ind w:left="426" w:hanging="284"/>
        <w:jc w:val="both"/>
        <w:rPr>
          <w:lang w:val="sk-SK"/>
        </w:rPr>
      </w:pPr>
      <w:r w:rsidRPr="001D716D">
        <w:rPr>
          <w:lang w:val="sk-SK"/>
        </w:rPr>
        <w:t>-</w:t>
      </w:r>
      <w:r w:rsidRPr="001D716D">
        <w:rPr>
          <w:lang w:val="sk-SK"/>
        </w:rPr>
        <w:tab/>
        <w:t>elektrické skúšanie a skúšačky</w:t>
      </w:r>
    </w:p>
    <w:p w:rsidR="00030BE7" w:rsidRPr="001D716D" w:rsidRDefault="00030BE7" w:rsidP="001B015D">
      <w:pPr>
        <w:spacing w:line="360" w:lineRule="auto"/>
        <w:ind w:left="426" w:hanging="284"/>
        <w:jc w:val="both"/>
        <w:rPr>
          <w:lang w:val="sk-SK"/>
        </w:rPr>
      </w:pPr>
      <w:r w:rsidRPr="001D716D">
        <w:rPr>
          <w:lang w:val="sk-SK"/>
        </w:rPr>
        <w:t>-</w:t>
      </w:r>
      <w:r w:rsidRPr="001D716D">
        <w:rPr>
          <w:lang w:val="sk-SK"/>
        </w:rPr>
        <w:tab/>
        <w:t>obvody elektrického zvončeka</w:t>
      </w:r>
    </w:p>
    <w:p w:rsidR="00030BE7" w:rsidRPr="001D716D" w:rsidRDefault="00030BE7" w:rsidP="001B015D">
      <w:pPr>
        <w:spacing w:line="360" w:lineRule="auto"/>
        <w:ind w:left="426" w:hanging="284"/>
        <w:jc w:val="both"/>
        <w:rPr>
          <w:lang w:val="sk-SK"/>
        </w:rPr>
      </w:pPr>
      <w:r w:rsidRPr="001D716D">
        <w:rPr>
          <w:lang w:val="sk-SK"/>
        </w:rPr>
        <w:t>-</w:t>
      </w:r>
      <w:r w:rsidRPr="001D716D">
        <w:rPr>
          <w:lang w:val="sk-SK"/>
        </w:rPr>
        <w:tab/>
        <w:t>obvody s polovodičovými prvkami (diódy, tranzistory, rezistory....)</w:t>
      </w:r>
    </w:p>
    <w:p w:rsidR="00030BE7" w:rsidRPr="001D716D" w:rsidRDefault="00030BE7" w:rsidP="001B015D">
      <w:pPr>
        <w:spacing w:line="360" w:lineRule="auto"/>
        <w:ind w:left="426" w:hanging="284"/>
        <w:jc w:val="both"/>
        <w:rPr>
          <w:lang w:val="sk-SK"/>
        </w:rPr>
      </w:pPr>
      <w:r w:rsidRPr="001D716D">
        <w:rPr>
          <w:lang w:val="sk-SK"/>
        </w:rPr>
        <w:t>-</w:t>
      </w:r>
      <w:r w:rsidRPr="001D716D">
        <w:rPr>
          <w:lang w:val="sk-SK"/>
        </w:rPr>
        <w:tab/>
        <w:t>meranie prúdu, napätia, odporu</w:t>
      </w:r>
    </w:p>
    <w:p w:rsidR="00030BE7" w:rsidRPr="001D716D" w:rsidRDefault="00030BE7" w:rsidP="001B015D">
      <w:pPr>
        <w:spacing w:line="360" w:lineRule="auto"/>
        <w:ind w:left="426" w:hanging="284"/>
        <w:jc w:val="both"/>
        <w:rPr>
          <w:lang w:val="sk-SK"/>
        </w:rPr>
      </w:pPr>
    </w:p>
    <w:p w:rsidR="00030BE7" w:rsidRPr="001D716D" w:rsidRDefault="00030BE7" w:rsidP="001B015D">
      <w:pPr>
        <w:spacing w:line="360" w:lineRule="auto"/>
        <w:ind w:left="426" w:hanging="284"/>
        <w:jc w:val="both"/>
        <w:rPr>
          <w:lang w:val="sk-SK"/>
        </w:rPr>
      </w:pPr>
      <w:r w:rsidRPr="001D716D">
        <w:rPr>
          <w:b/>
          <w:lang w:val="sk-SK"/>
        </w:rPr>
        <w:t>Dopravný odbor</w:t>
      </w:r>
      <w:r w:rsidRPr="001D716D">
        <w:rPr>
          <w:lang w:val="sk-SK"/>
        </w:rPr>
        <w:t>:</w:t>
      </w:r>
    </w:p>
    <w:p w:rsidR="00030BE7" w:rsidRPr="001D716D" w:rsidRDefault="00030BE7" w:rsidP="001B015D">
      <w:pPr>
        <w:spacing w:line="360" w:lineRule="auto"/>
        <w:ind w:left="426" w:hanging="284"/>
        <w:jc w:val="both"/>
        <w:rPr>
          <w:lang w:val="sk-SK"/>
        </w:rPr>
      </w:pPr>
      <w:r w:rsidRPr="001D716D">
        <w:rPr>
          <w:lang w:val="sk-SK"/>
        </w:rPr>
        <w:t xml:space="preserve"> -</w:t>
      </w:r>
      <w:r w:rsidRPr="001D716D">
        <w:rPr>
          <w:lang w:val="sk-SK"/>
        </w:rPr>
        <w:tab/>
        <w:t>témy v železničných odborných predmetoch</w:t>
      </w:r>
    </w:p>
    <w:p w:rsidR="00C317FC" w:rsidRPr="001D716D" w:rsidRDefault="00C317FC" w:rsidP="001B015D">
      <w:pPr>
        <w:spacing w:line="360" w:lineRule="auto"/>
        <w:ind w:left="426" w:hanging="284"/>
        <w:jc w:val="both"/>
        <w:rPr>
          <w:lang w:val="sk-SK"/>
        </w:rPr>
      </w:pPr>
      <w:r w:rsidRPr="001D716D">
        <w:rPr>
          <w:lang w:val="sk-SK"/>
        </w:rPr>
        <w:t>-</w:t>
      </w:r>
      <w:r w:rsidRPr="001D716D">
        <w:rPr>
          <w:lang w:val="sk-SK"/>
        </w:rPr>
        <w:tab/>
        <w:t xml:space="preserve">pre žiakov základných škôl: </w:t>
      </w:r>
      <w:r w:rsidR="00030BE7" w:rsidRPr="001D716D">
        <w:rPr>
          <w:lang w:val="sk-SK"/>
        </w:rPr>
        <w:t xml:space="preserve">za pomoci MOV postaviť návestidlo pre vlak </w:t>
      </w:r>
    </w:p>
    <w:p w:rsidR="00030BE7" w:rsidRPr="001D716D" w:rsidRDefault="00C317FC" w:rsidP="001B015D">
      <w:pPr>
        <w:spacing w:line="360" w:lineRule="auto"/>
        <w:ind w:left="426" w:hanging="284"/>
        <w:jc w:val="both"/>
        <w:rPr>
          <w:lang w:val="sk-SK"/>
        </w:rPr>
      </w:pPr>
      <w:r w:rsidRPr="001D716D">
        <w:rPr>
          <w:lang w:val="sk-SK"/>
        </w:rPr>
        <w:tab/>
        <w:t>(</w:t>
      </w:r>
      <w:r w:rsidR="00030BE7" w:rsidRPr="001D716D">
        <w:rPr>
          <w:lang w:val="sk-SK"/>
        </w:rPr>
        <w:t>vypraviť vlak - model železnice)</w:t>
      </w:r>
    </w:p>
    <w:p w:rsidR="00030BE7" w:rsidRPr="001D716D" w:rsidRDefault="00030BE7" w:rsidP="001B015D">
      <w:pPr>
        <w:spacing w:line="360" w:lineRule="auto"/>
        <w:ind w:left="426" w:hanging="284"/>
        <w:jc w:val="both"/>
        <w:rPr>
          <w:lang w:val="sk-SK"/>
        </w:rPr>
      </w:pPr>
      <w:r w:rsidRPr="001D716D">
        <w:rPr>
          <w:lang w:val="sk-SK"/>
        </w:rPr>
        <w:t>-</w:t>
      </w:r>
      <w:r w:rsidRPr="001D716D">
        <w:rPr>
          <w:lang w:val="sk-SK"/>
        </w:rPr>
        <w:tab/>
        <w:t>témy v odbore komerčný pracovník v</w:t>
      </w:r>
      <w:r w:rsidR="00CE44B9" w:rsidRPr="001D716D">
        <w:rPr>
          <w:lang w:val="sk-SK"/>
        </w:rPr>
        <w:t> </w:t>
      </w:r>
      <w:r w:rsidRPr="001D716D">
        <w:rPr>
          <w:lang w:val="sk-SK"/>
        </w:rPr>
        <w:t>doprave</w:t>
      </w:r>
    </w:p>
    <w:p w:rsidR="00CE44B9" w:rsidRPr="001D716D" w:rsidRDefault="00CE44B9" w:rsidP="001B015D">
      <w:pPr>
        <w:spacing w:line="360" w:lineRule="auto"/>
        <w:ind w:left="426" w:hanging="284"/>
        <w:jc w:val="both"/>
        <w:rPr>
          <w:lang w:val="sk-SK"/>
        </w:rPr>
      </w:pPr>
    </w:p>
    <w:p w:rsidR="00030BE7" w:rsidRPr="001D716D" w:rsidRDefault="00030BE7" w:rsidP="001B015D">
      <w:pPr>
        <w:spacing w:line="360" w:lineRule="auto"/>
        <w:ind w:left="426" w:hanging="284"/>
        <w:jc w:val="both"/>
        <w:rPr>
          <w:b/>
          <w:lang w:val="sk-SK"/>
        </w:rPr>
      </w:pPr>
      <w:r w:rsidRPr="001D716D">
        <w:rPr>
          <w:b/>
          <w:lang w:val="sk-SK"/>
        </w:rPr>
        <w:t>Ďalšie formy spolupráce so ZŠ:</w:t>
      </w:r>
    </w:p>
    <w:p w:rsidR="00030BE7" w:rsidRPr="001D716D" w:rsidRDefault="00030BE7" w:rsidP="001B015D">
      <w:pPr>
        <w:spacing w:line="360" w:lineRule="auto"/>
        <w:ind w:left="426" w:hanging="284"/>
        <w:jc w:val="both"/>
        <w:rPr>
          <w:lang w:val="sk-SK"/>
        </w:rPr>
      </w:pPr>
      <w:r w:rsidRPr="001D716D">
        <w:rPr>
          <w:lang w:val="sk-SK"/>
        </w:rPr>
        <w:t>-</w:t>
      </w:r>
      <w:r w:rsidRPr="001D716D">
        <w:rPr>
          <w:lang w:val="sk-SK"/>
        </w:rPr>
        <w:tab/>
        <w:t>prostredníctvom výchovných poradcov a centrom CPPPaP Martin</w:t>
      </w:r>
    </w:p>
    <w:p w:rsidR="00030BE7" w:rsidRPr="001D716D" w:rsidRDefault="00030BE7" w:rsidP="001B015D">
      <w:pPr>
        <w:spacing w:line="360" w:lineRule="auto"/>
        <w:ind w:left="426" w:hanging="284"/>
        <w:jc w:val="both"/>
        <w:rPr>
          <w:lang w:val="sk-SK"/>
        </w:rPr>
      </w:pPr>
      <w:r w:rsidRPr="001D716D">
        <w:rPr>
          <w:lang w:val="sk-SK"/>
        </w:rPr>
        <w:t>-</w:t>
      </w:r>
      <w:r w:rsidRPr="001D716D">
        <w:rPr>
          <w:lang w:val="sk-SK"/>
        </w:rPr>
        <w:tab/>
        <w:t>deň otvorených dverí v dvoch termínoch – november a február</w:t>
      </w:r>
    </w:p>
    <w:p w:rsidR="00030BE7" w:rsidRPr="001D716D" w:rsidRDefault="00030BE7" w:rsidP="001B015D">
      <w:pPr>
        <w:spacing w:line="360" w:lineRule="auto"/>
        <w:ind w:left="426" w:hanging="284"/>
        <w:jc w:val="both"/>
        <w:rPr>
          <w:lang w:val="sk-SK"/>
        </w:rPr>
      </w:pPr>
      <w:r w:rsidRPr="001D716D">
        <w:rPr>
          <w:lang w:val="sk-SK"/>
        </w:rPr>
        <w:t>-</w:t>
      </w:r>
      <w:r w:rsidRPr="001D716D">
        <w:rPr>
          <w:lang w:val="sk-SK"/>
        </w:rPr>
        <w:tab/>
        <w:t>burza informácií v</w:t>
      </w:r>
      <w:r w:rsidR="00B87771" w:rsidRPr="001D716D">
        <w:rPr>
          <w:lang w:val="sk-SK"/>
        </w:rPr>
        <w:t> </w:t>
      </w:r>
      <w:r w:rsidRPr="001D716D">
        <w:rPr>
          <w:lang w:val="sk-SK"/>
        </w:rPr>
        <w:t>Martine</w:t>
      </w:r>
    </w:p>
    <w:p w:rsidR="00B87771" w:rsidRPr="001D716D" w:rsidRDefault="00B87771" w:rsidP="001B015D">
      <w:pPr>
        <w:spacing w:line="360" w:lineRule="auto"/>
        <w:ind w:left="142"/>
        <w:jc w:val="both"/>
        <w:rPr>
          <w:lang w:val="sk-SK"/>
        </w:rPr>
      </w:pPr>
    </w:p>
    <w:p w:rsidR="00030BE7" w:rsidRPr="001D716D" w:rsidRDefault="00030BE7" w:rsidP="003E5B09">
      <w:pPr>
        <w:spacing w:line="360" w:lineRule="auto"/>
        <w:ind w:left="142"/>
        <w:jc w:val="both"/>
        <w:rPr>
          <w:lang w:val="sk-SK"/>
        </w:rPr>
      </w:pPr>
      <w:r w:rsidRPr="001D716D">
        <w:rPr>
          <w:b/>
          <w:color w:val="00B0F0"/>
          <w:lang w:val="sk-SK"/>
        </w:rPr>
        <w:t xml:space="preserve"> </w:t>
      </w:r>
      <w:r w:rsidRPr="001D716D">
        <w:rPr>
          <w:b/>
          <w:lang w:val="sk-SK"/>
        </w:rPr>
        <w:t>Spolupráca s vysokými školami</w:t>
      </w:r>
    </w:p>
    <w:p w:rsidR="00030BE7" w:rsidRPr="001D716D" w:rsidRDefault="00D06B3F" w:rsidP="003E5B09">
      <w:pPr>
        <w:spacing w:line="360" w:lineRule="auto"/>
        <w:ind w:left="142"/>
        <w:jc w:val="both"/>
        <w:rPr>
          <w:lang w:val="sk-SK"/>
        </w:rPr>
      </w:pPr>
      <w:r w:rsidRPr="001D716D">
        <w:rPr>
          <w:lang w:val="sk-SK"/>
        </w:rPr>
        <w:tab/>
      </w:r>
      <w:r w:rsidR="00030BE7" w:rsidRPr="001D716D">
        <w:rPr>
          <w:lang w:val="sk-SK"/>
        </w:rPr>
        <w:t xml:space="preserve">Spolupráca školy s </w:t>
      </w:r>
      <w:r w:rsidR="00DE5569" w:rsidRPr="001D716D">
        <w:rPr>
          <w:lang w:val="sk-SK"/>
        </w:rPr>
        <w:t>ŽU</w:t>
      </w:r>
      <w:r w:rsidR="00030BE7" w:rsidRPr="001D716D">
        <w:rPr>
          <w:lang w:val="sk-SK"/>
        </w:rPr>
        <w:t xml:space="preserve"> v Žiline sa</w:t>
      </w:r>
      <w:r w:rsidR="00DE5569" w:rsidRPr="001D716D">
        <w:rPr>
          <w:lang w:val="sk-SK"/>
        </w:rPr>
        <w:t xml:space="preserve"> bude sústreďovať</w:t>
      </w:r>
      <w:r w:rsidR="00030BE7" w:rsidRPr="001D716D">
        <w:rPr>
          <w:lang w:val="sk-SK"/>
        </w:rPr>
        <w:t xml:space="preserve"> na oblasť výchovy</w:t>
      </w:r>
      <w:r w:rsidR="00DE5569" w:rsidRPr="001D716D">
        <w:rPr>
          <w:lang w:val="sk-SK"/>
        </w:rPr>
        <w:t xml:space="preserve"> našich</w:t>
      </w:r>
      <w:r w:rsidR="00030BE7" w:rsidRPr="001D716D">
        <w:rPr>
          <w:lang w:val="sk-SK"/>
        </w:rPr>
        <w:t xml:space="preserve"> absolventov,  z ktorých najúspešnejší sa stávajú žiakmi vysokých škôl. </w:t>
      </w:r>
    </w:p>
    <w:p w:rsidR="00030BE7" w:rsidRPr="001D716D" w:rsidRDefault="00D06B3F" w:rsidP="00DE5569">
      <w:pPr>
        <w:spacing w:line="360" w:lineRule="auto"/>
        <w:ind w:left="142"/>
        <w:jc w:val="both"/>
        <w:rPr>
          <w:lang w:val="sk-SK"/>
        </w:rPr>
      </w:pPr>
      <w:r w:rsidRPr="001D716D">
        <w:rPr>
          <w:lang w:val="sk-SK"/>
        </w:rPr>
        <w:tab/>
      </w:r>
      <w:r w:rsidR="00DE5569" w:rsidRPr="001D716D">
        <w:rPr>
          <w:lang w:val="sk-SK"/>
        </w:rPr>
        <w:t>Aktivity budú zamerané na p</w:t>
      </w:r>
      <w:r w:rsidR="00030BE7" w:rsidRPr="001D716D">
        <w:rPr>
          <w:lang w:val="sk-SK"/>
        </w:rPr>
        <w:t xml:space="preserve">rezentácie Žilinskej univerzity  a besedy </w:t>
      </w:r>
      <w:r w:rsidR="00DE5569" w:rsidRPr="001D716D">
        <w:rPr>
          <w:lang w:val="sk-SK"/>
        </w:rPr>
        <w:t>so zamestnancami</w:t>
      </w:r>
      <w:r w:rsidR="00030BE7" w:rsidRPr="001D716D">
        <w:rPr>
          <w:lang w:val="sk-SK"/>
        </w:rPr>
        <w:t xml:space="preserve"> </w:t>
      </w:r>
      <w:r w:rsidR="00DE5569" w:rsidRPr="001D716D">
        <w:rPr>
          <w:lang w:val="sk-SK"/>
        </w:rPr>
        <w:t xml:space="preserve">z FEIT </w:t>
      </w:r>
      <w:r w:rsidR="00660E10" w:rsidRPr="001D716D">
        <w:rPr>
          <w:lang w:val="sk-SK"/>
        </w:rPr>
        <w:t>a</w:t>
      </w:r>
      <w:r w:rsidR="00DE5569" w:rsidRPr="001D716D">
        <w:rPr>
          <w:lang w:val="sk-SK"/>
        </w:rPr>
        <w:t> </w:t>
      </w:r>
      <w:r w:rsidR="00660E10" w:rsidRPr="001D716D">
        <w:rPr>
          <w:lang w:val="sk-SK"/>
        </w:rPr>
        <w:t>FPEDAS</w:t>
      </w:r>
      <w:r w:rsidR="00DE5569" w:rsidRPr="001D716D">
        <w:rPr>
          <w:lang w:val="sk-SK"/>
        </w:rPr>
        <w:t>.</w:t>
      </w:r>
      <w:r w:rsidR="00660E10" w:rsidRPr="001D716D">
        <w:rPr>
          <w:lang w:val="sk-SK"/>
        </w:rPr>
        <w:t xml:space="preserve"> </w:t>
      </w:r>
      <w:r w:rsidR="00030BE7" w:rsidRPr="001D716D">
        <w:rPr>
          <w:lang w:val="sk-SK"/>
        </w:rPr>
        <w:t>Spolupráca sa okrem pravidelných prezentácií o možnostiach ďalšieho štúdia na príslušnej univerzite bude sústreďovať tiež na vzájomnú informovanosť o študijných výsledkoch žiakov, najmä úspešných riešiteľov súťaží na celoslovenskej úrovni. Žiaci končiacich ročníkov sa zúčastnia burzy na vysokej škole v Žiline.</w:t>
      </w:r>
      <w:r w:rsidR="003E5B09" w:rsidRPr="001D716D">
        <w:rPr>
          <w:lang w:val="sk-SK"/>
        </w:rPr>
        <w:t xml:space="preserve"> Študentom ŽU ponúkneme možnosť pedagogickej praxe.</w:t>
      </w:r>
    </w:p>
    <w:p w:rsidR="00030BE7" w:rsidRPr="001D716D" w:rsidRDefault="00030BE7" w:rsidP="003E5B09">
      <w:pPr>
        <w:spacing w:line="360" w:lineRule="auto"/>
        <w:ind w:left="426" w:hanging="284"/>
        <w:jc w:val="both"/>
        <w:rPr>
          <w:lang w:val="sk-SK"/>
        </w:rPr>
      </w:pPr>
    </w:p>
    <w:p w:rsidR="006E0D1D" w:rsidRPr="001D716D" w:rsidRDefault="00030BE7" w:rsidP="003E5B09">
      <w:pPr>
        <w:spacing w:line="360" w:lineRule="auto"/>
        <w:rPr>
          <w:lang w:val="sk-SK"/>
        </w:rPr>
      </w:pPr>
      <w:r w:rsidRPr="001D716D">
        <w:rPr>
          <w:b/>
          <w:lang w:val="sk-SK"/>
        </w:rPr>
        <w:t>Spolupráca so školsk</w:t>
      </w:r>
      <w:r w:rsidR="00EF754E" w:rsidRPr="001D716D">
        <w:rPr>
          <w:b/>
          <w:lang w:val="sk-SK"/>
        </w:rPr>
        <w:t xml:space="preserve">ými poradenskými zariadeniami  </w:t>
      </w:r>
    </w:p>
    <w:p w:rsidR="00030BE7" w:rsidRPr="001D716D" w:rsidRDefault="00EF754E" w:rsidP="003E5B09">
      <w:pPr>
        <w:spacing w:line="360" w:lineRule="auto"/>
        <w:ind w:left="142"/>
        <w:jc w:val="both"/>
        <w:rPr>
          <w:lang w:val="sk-SK"/>
        </w:rPr>
      </w:pPr>
      <w:r w:rsidRPr="001D716D">
        <w:rPr>
          <w:lang w:val="sk-SK"/>
        </w:rPr>
        <w:tab/>
      </w:r>
      <w:r w:rsidR="00030BE7" w:rsidRPr="001D716D">
        <w:rPr>
          <w:lang w:val="sk-SK"/>
        </w:rPr>
        <w:t>Spolupráca</w:t>
      </w:r>
      <w:r w:rsidR="00100057" w:rsidRPr="001D716D">
        <w:rPr>
          <w:lang w:val="sk-SK"/>
        </w:rPr>
        <w:t xml:space="preserve"> školy </w:t>
      </w:r>
      <w:r w:rsidR="00030BE7" w:rsidRPr="001D716D">
        <w:rPr>
          <w:lang w:val="sk-SK"/>
        </w:rPr>
        <w:t>s</w:t>
      </w:r>
      <w:r w:rsidR="00100057" w:rsidRPr="001D716D">
        <w:rPr>
          <w:lang w:val="sk-SK"/>
        </w:rPr>
        <w:t xml:space="preserve"> Centrom </w:t>
      </w:r>
      <w:r w:rsidR="00030BE7" w:rsidRPr="001D716D">
        <w:rPr>
          <w:lang w:val="sk-SK"/>
        </w:rPr>
        <w:t xml:space="preserve">pedagogicko-psychologického poradenstva a prevencie </w:t>
      </w:r>
      <w:r w:rsidR="00DE5569" w:rsidRPr="001D716D">
        <w:rPr>
          <w:lang w:val="sk-SK"/>
        </w:rPr>
        <w:br/>
      </w:r>
      <w:r w:rsidR="00030BE7" w:rsidRPr="001D716D">
        <w:rPr>
          <w:lang w:val="sk-SK"/>
        </w:rPr>
        <w:t>v Martine bola na veľmi dobrej úrovni a bude sa v nej pokračovať. Hlavne v organizovaní burzy škôl a náboru žiakov na ZŠ.</w:t>
      </w:r>
    </w:p>
    <w:p w:rsidR="00030BE7" w:rsidRPr="001D716D" w:rsidRDefault="00EF754E" w:rsidP="001B015D">
      <w:pPr>
        <w:spacing w:line="360" w:lineRule="auto"/>
        <w:ind w:left="142"/>
        <w:jc w:val="both"/>
        <w:rPr>
          <w:lang w:val="sk-SK"/>
        </w:rPr>
      </w:pPr>
      <w:r w:rsidRPr="001D716D">
        <w:rPr>
          <w:lang w:val="sk-SK"/>
        </w:rPr>
        <w:tab/>
      </w:r>
      <w:r w:rsidR="00100057" w:rsidRPr="001D716D">
        <w:rPr>
          <w:lang w:val="sk-SK"/>
        </w:rPr>
        <w:t>Spolupracovať budeme naďalej s Ú</w:t>
      </w:r>
      <w:r w:rsidR="00030BE7" w:rsidRPr="001D716D">
        <w:rPr>
          <w:lang w:val="sk-SK"/>
        </w:rPr>
        <w:t xml:space="preserve">radom práce, sociálnych vecí a rodiny  </w:t>
      </w:r>
      <w:r w:rsidR="00100057" w:rsidRPr="001D716D">
        <w:rPr>
          <w:lang w:val="sk-SK"/>
        </w:rPr>
        <w:t>v Martine.</w:t>
      </w:r>
    </w:p>
    <w:p w:rsidR="00030BE7" w:rsidRPr="001D716D" w:rsidRDefault="00030BE7" w:rsidP="001B015D">
      <w:pPr>
        <w:spacing w:line="360" w:lineRule="auto"/>
        <w:ind w:left="142"/>
        <w:jc w:val="both"/>
        <w:rPr>
          <w:lang w:val="sk-SK"/>
        </w:rPr>
      </w:pPr>
      <w:r w:rsidRPr="001D716D">
        <w:rPr>
          <w:lang w:val="sk-SK"/>
        </w:rPr>
        <w:t xml:space="preserve">Spolupráca </w:t>
      </w:r>
      <w:r w:rsidR="00100057" w:rsidRPr="001D716D">
        <w:rPr>
          <w:lang w:val="sk-SK"/>
        </w:rPr>
        <w:t>bude</w:t>
      </w:r>
      <w:r w:rsidRPr="001D716D">
        <w:rPr>
          <w:lang w:val="sk-SK"/>
        </w:rPr>
        <w:t xml:space="preserve"> zameraná na riešenie problémov  s nedbalou dochádzkou žiakov do školy, na poskytovanie informácií o prospechu a dochádzke žiakov na účely náhradného výživného a o starostlivosti rodičov o maloletých žiakov a uplatňovanie našich absolventov na trhu práce. </w:t>
      </w:r>
    </w:p>
    <w:p w:rsidR="00EF754E" w:rsidRPr="001D716D" w:rsidRDefault="00EF754E" w:rsidP="001B015D">
      <w:pPr>
        <w:spacing w:line="360" w:lineRule="auto"/>
        <w:ind w:left="426" w:hanging="284"/>
        <w:jc w:val="both"/>
        <w:rPr>
          <w:lang w:val="sk-SK"/>
        </w:rPr>
      </w:pPr>
    </w:p>
    <w:p w:rsidR="00030BE7" w:rsidRPr="001D716D" w:rsidRDefault="00030BE7" w:rsidP="001B015D">
      <w:pPr>
        <w:spacing w:line="360" w:lineRule="auto"/>
        <w:ind w:left="426" w:hanging="284"/>
        <w:jc w:val="both"/>
        <w:rPr>
          <w:b/>
          <w:lang w:val="sk-SK"/>
        </w:rPr>
      </w:pPr>
      <w:r w:rsidRPr="001D716D">
        <w:rPr>
          <w:b/>
          <w:lang w:val="sk-SK"/>
        </w:rPr>
        <w:t xml:space="preserve">Spolupráca s rodičmi </w:t>
      </w:r>
    </w:p>
    <w:p w:rsidR="00030BE7" w:rsidRPr="001D716D" w:rsidRDefault="00EF754E" w:rsidP="001B015D">
      <w:pPr>
        <w:spacing w:line="360" w:lineRule="auto"/>
        <w:ind w:left="142" w:hanging="284"/>
        <w:jc w:val="both"/>
        <w:rPr>
          <w:lang w:val="sk-SK"/>
        </w:rPr>
      </w:pPr>
      <w:r w:rsidRPr="001D716D">
        <w:rPr>
          <w:lang w:val="sk-SK"/>
        </w:rPr>
        <w:lastRenderedPageBreak/>
        <w:tab/>
      </w:r>
      <w:r w:rsidRPr="001D716D">
        <w:rPr>
          <w:lang w:val="sk-SK"/>
        </w:rPr>
        <w:tab/>
      </w:r>
      <w:r w:rsidR="00030BE7" w:rsidRPr="001D716D">
        <w:rPr>
          <w:lang w:val="sk-SK"/>
        </w:rPr>
        <w:t>Spolupráca s rodičmi je nevyhnutnou podmienkou pri</w:t>
      </w:r>
      <w:r w:rsidR="00100057" w:rsidRPr="001D716D">
        <w:rPr>
          <w:lang w:val="sk-SK"/>
        </w:rPr>
        <w:t xml:space="preserve"> odstraňovaní negatívnych javov, </w:t>
      </w:r>
      <w:r w:rsidR="00030BE7" w:rsidRPr="001D716D">
        <w:rPr>
          <w:lang w:val="sk-SK"/>
        </w:rPr>
        <w:t xml:space="preserve"> najmä   pri dobrej koordinácii práce pedagógov (triedny učiteľ - výchovný poradca - ostatní učitelia – MOV - vychovávatelia) a úspešnej spolupráce s rodičmi. </w:t>
      </w:r>
      <w:r w:rsidR="002E317A" w:rsidRPr="001D716D">
        <w:rPr>
          <w:lang w:val="sk-SK"/>
        </w:rPr>
        <w:t>Učitelia, majstri OV a vychovávatelia absolvujú tréning práce s problémovými žiakmi a program zameraný proti šikanovaniu.</w:t>
      </w:r>
    </w:p>
    <w:p w:rsidR="00CE44B9" w:rsidRPr="001D716D" w:rsidRDefault="00CE44B9">
      <w:pPr>
        <w:rPr>
          <w:lang w:val="sk-SK"/>
        </w:rPr>
      </w:pPr>
      <w:r w:rsidRPr="001D716D">
        <w:rPr>
          <w:lang w:val="sk-SK"/>
        </w:rPr>
        <w:br w:type="page"/>
      </w:r>
    </w:p>
    <w:p w:rsidR="00030BE7" w:rsidRPr="001D716D" w:rsidRDefault="002E317A" w:rsidP="001B015D">
      <w:pPr>
        <w:spacing w:line="360" w:lineRule="auto"/>
        <w:ind w:left="426" w:hanging="284"/>
        <w:jc w:val="both"/>
        <w:rPr>
          <w:b/>
          <w:lang w:val="sk-SK"/>
        </w:rPr>
      </w:pPr>
      <w:r w:rsidRPr="001D716D">
        <w:rPr>
          <w:b/>
          <w:lang w:val="sk-SK"/>
        </w:rPr>
        <w:lastRenderedPageBreak/>
        <w:t>Spolupráca</w:t>
      </w:r>
      <w:r w:rsidR="00030BE7" w:rsidRPr="001D716D">
        <w:rPr>
          <w:b/>
          <w:lang w:val="sk-SK"/>
        </w:rPr>
        <w:t xml:space="preserve"> so zamestnávateľmi </w:t>
      </w:r>
    </w:p>
    <w:p w:rsidR="003C032A" w:rsidRPr="001D716D" w:rsidRDefault="00EF754E" w:rsidP="00017463">
      <w:pPr>
        <w:spacing w:line="360" w:lineRule="auto"/>
        <w:ind w:left="142" w:hanging="284"/>
        <w:jc w:val="both"/>
        <w:rPr>
          <w:lang w:val="sk-SK"/>
        </w:rPr>
      </w:pPr>
      <w:r w:rsidRPr="001D716D">
        <w:rPr>
          <w:lang w:val="sk-SK"/>
        </w:rPr>
        <w:t xml:space="preserve">     </w:t>
      </w:r>
      <w:r w:rsidRPr="001D716D">
        <w:rPr>
          <w:lang w:val="sk-SK"/>
        </w:rPr>
        <w:tab/>
      </w:r>
      <w:r w:rsidR="00017463" w:rsidRPr="001D716D">
        <w:rPr>
          <w:lang w:val="sk-SK"/>
        </w:rPr>
        <w:t>Škola bude pokračovať v úzkej spolupráci</w:t>
      </w:r>
      <w:r w:rsidR="00030BE7" w:rsidRPr="001D716D">
        <w:rPr>
          <w:lang w:val="sk-SK"/>
        </w:rPr>
        <w:t xml:space="preserve"> s kľúčovými zamestnávateľmi v regióne </w:t>
      </w:r>
      <w:r w:rsidR="00017463" w:rsidRPr="001D716D">
        <w:rPr>
          <w:lang w:val="sk-SK"/>
        </w:rPr>
        <w:br/>
      </w:r>
      <w:r w:rsidR="00030BE7" w:rsidRPr="001D716D">
        <w:rPr>
          <w:lang w:val="sk-SK"/>
        </w:rPr>
        <w:t>a stavovskými a profesijnými organizáciami</w:t>
      </w:r>
      <w:r w:rsidR="00017463" w:rsidRPr="001D716D">
        <w:rPr>
          <w:lang w:val="sk-SK"/>
        </w:rPr>
        <w:t xml:space="preserve">, odkiaľ získame </w:t>
      </w:r>
      <w:r w:rsidR="00030BE7" w:rsidRPr="001D716D">
        <w:rPr>
          <w:lang w:val="sk-SK"/>
        </w:rPr>
        <w:t xml:space="preserve">objektívne informácie </w:t>
      </w:r>
      <w:r w:rsidR="00017463" w:rsidRPr="001D716D">
        <w:rPr>
          <w:lang w:val="sk-SK"/>
        </w:rPr>
        <w:br/>
      </w:r>
      <w:r w:rsidR="00030BE7" w:rsidRPr="001D716D">
        <w:rPr>
          <w:lang w:val="sk-SK"/>
        </w:rPr>
        <w:t>o potrebách zamestnávateľov čo sa týka množstva žiakov, odbor</w:t>
      </w:r>
      <w:r w:rsidR="00017463" w:rsidRPr="001D716D">
        <w:rPr>
          <w:lang w:val="sk-SK"/>
        </w:rPr>
        <w:t xml:space="preserve">ov štúdia a profilu absolventov </w:t>
      </w:r>
      <w:r w:rsidR="00030BE7" w:rsidRPr="001D716D">
        <w:rPr>
          <w:lang w:val="sk-SK"/>
        </w:rPr>
        <w:t xml:space="preserve">školy. V celoslovenskom zozname študijných a učebných odborov </w:t>
      </w:r>
      <w:r w:rsidR="00017463" w:rsidRPr="001D716D">
        <w:rPr>
          <w:lang w:val="sk-SK"/>
        </w:rPr>
        <w:br/>
      </w:r>
      <w:r w:rsidR="00030BE7" w:rsidRPr="001D716D">
        <w:rPr>
          <w:lang w:val="sk-SK"/>
        </w:rPr>
        <w:t>s nedostatočným počtom absolventov pre potreby trhu práce, zverejnenom ministerstvom školstva</w:t>
      </w:r>
      <w:r w:rsidR="00100057" w:rsidRPr="001D716D">
        <w:rPr>
          <w:lang w:val="sk-SK"/>
        </w:rPr>
        <w:t xml:space="preserve"> sú aj odbory, ktoré sa vyučujú na našej škole. </w:t>
      </w:r>
      <w:r w:rsidR="00017463" w:rsidRPr="001D716D">
        <w:rPr>
          <w:lang w:val="sk-SK"/>
        </w:rPr>
        <w:t>Budeme poskytovať informácie o motivačnom štipendiu a budeme sa snažiť</w:t>
      </w:r>
      <w:r w:rsidR="006023E1" w:rsidRPr="001D716D">
        <w:rPr>
          <w:lang w:val="sk-SK"/>
        </w:rPr>
        <w:t xml:space="preserve"> doplniť chýbajúce profesie na trhu práce.</w:t>
      </w:r>
    </w:p>
    <w:p w:rsidR="00C31A76" w:rsidRPr="001D716D" w:rsidRDefault="00EF754E" w:rsidP="006023E1">
      <w:pPr>
        <w:spacing w:line="360" w:lineRule="auto"/>
        <w:ind w:left="142"/>
        <w:jc w:val="both"/>
        <w:rPr>
          <w:lang w:val="sk-SK"/>
        </w:rPr>
      </w:pPr>
      <w:r w:rsidRPr="001D716D">
        <w:rPr>
          <w:lang w:val="sk-SK"/>
        </w:rPr>
        <w:tab/>
      </w:r>
    </w:p>
    <w:p w:rsidR="00B323E2" w:rsidRPr="001D716D" w:rsidRDefault="00B323E2" w:rsidP="00F502DB">
      <w:pPr>
        <w:spacing w:line="360" w:lineRule="auto"/>
        <w:ind w:left="426" w:hanging="284"/>
        <w:jc w:val="center"/>
        <w:rPr>
          <w:b/>
          <w:lang w:val="sk-SK"/>
        </w:rPr>
      </w:pPr>
      <w:r w:rsidRPr="001D716D">
        <w:rPr>
          <w:b/>
          <w:lang w:val="sk-SK"/>
        </w:rPr>
        <w:t>Predbežný rozpočet COVaP na školský rok 2020/2021</w:t>
      </w:r>
    </w:p>
    <w:tbl>
      <w:tblPr>
        <w:tblW w:w="7560" w:type="dxa"/>
        <w:jc w:val="center"/>
        <w:tblCellMar>
          <w:left w:w="70" w:type="dxa"/>
          <w:right w:w="70" w:type="dxa"/>
        </w:tblCellMar>
        <w:tblLook w:val="04A0" w:firstRow="1" w:lastRow="0" w:firstColumn="1" w:lastColumn="0" w:noHBand="0" w:noVBand="1"/>
      </w:tblPr>
      <w:tblGrid>
        <w:gridCol w:w="920"/>
        <w:gridCol w:w="4892"/>
        <w:gridCol w:w="1748"/>
      </w:tblGrid>
      <w:tr w:rsidR="00B323E2" w:rsidRPr="001D716D" w:rsidTr="00F502DB">
        <w:trPr>
          <w:trHeight w:val="288"/>
          <w:jc w:val="center"/>
        </w:trPr>
        <w:tc>
          <w:tcPr>
            <w:tcW w:w="920" w:type="dxa"/>
            <w:tcBorders>
              <w:top w:val="nil"/>
              <w:left w:val="nil"/>
              <w:bottom w:val="nil"/>
              <w:right w:val="nil"/>
            </w:tcBorders>
            <w:shd w:val="clear" w:color="auto" w:fill="auto"/>
            <w:noWrap/>
            <w:vAlign w:val="bottom"/>
            <w:hideMark/>
          </w:tcPr>
          <w:p w:rsidR="00B323E2" w:rsidRPr="001D716D" w:rsidRDefault="00B323E2" w:rsidP="00FE3BCB">
            <w:pPr>
              <w:rPr>
                <w:lang w:val="sk-SK"/>
              </w:rPr>
            </w:pPr>
          </w:p>
        </w:tc>
        <w:tc>
          <w:tcPr>
            <w:tcW w:w="4892" w:type="dxa"/>
            <w:tcBorders>
              <w:top w:val="nil"/>
              <w:left w:val="nil"/>
              <w:bottom w:val="nil"/>
              <w:right w:val="nil"/>
            </w:tcBorders>
            <w:shd w:val="clear" w:color="auto" w:fill="auto"/>
            <w:noWrap/>
            <w:vAlign w:val="bottom"/>
            <w:hideMark/>
          </w:tcPr>
          <w:p w:rsidR="00B323E2" w:rsidRPr="001D716D" w:rsidRDefault="00B323E2" w:rsidP="00FE3BCB">
            <w:pPr>
              <w:rPr>
                <w:b/>
                <w:bCs/>
                <w:color w:val="000000"/>
                <w:lang w:val="sk-SK"/>
              </w:rPr>
            </w:pPr>
          </w:p>
          <w:p w:rsidR="00B323E2" w:rsidRPr="001D716D" w:rsidRDefault="00B323E2" w:rsidP="00FE3BCB">
            <w:pPr>
              <w:rPr>
                <w:b/>
                <w:bCs/>
                <w:color w:val="000000"/>
                <w:lang w:val="sk-SK"/>
              </w:rPr>
            </w:pPr>
            <w:r w:rsidRPr="001D716D">
              <w:rPr>
                <w:b/>
                <w:bCs/>
                <w:color w:val="000000"/>
                <w:lang w:val="sk-SK"/>
              </w:rPr>
              <w:t>Podľa zdrojov čerpania:</w:t>
            </w:r>
          </w:p>
        </w:tc>
        <w:tc>
          <w:tcPr>
            <w:tcW w:w="1748" w:type="dxa"/>
            <w:tcBorders>
              <w:top w:val="nil"/>
              <w:left w:val="nil"/>
              <w:bottom w:val="nil"/>
              <w:right w:val="nil"/>
            </w:tcBorders>
            <w:shd w:val="clear" w:color="auto" w:fill="auto"/>
            <w:noWrap/>
            <w:vAlign w:val="bottom"/>
            <w:hideMark/>
          </w:tcPr>
          <w:p w:rsidR="00B323E2" w:rsidRPr="001D716D" w:rsidRDefault="00B323E2" w:rsidP="00FE3BCB">
            <w:pPr>
              <w:rPr>
                <w:b/>
                <w:bCs/>
                <w:color w:val="000000"/>
                <w:lang w:val="sk-SK"/>
              </w:rPr>
            </w:pPr>
          </w:p>
        </w:tc>
      </w:tr>
      <w:tr w:rsidR="00B323E2" w:rsidRPr="001D716D" w:rsidTr="00F502DB">
        <w:trPr>
          <w:trHeight w:val="288"/>
          <w:jc w:val="center"/>
        </w:trPr>
        <w:tc>
          <w:tcPr>
            <w:tcW w:w="920" w:type="dxa"/>
            <w:tcBorders>
              <w:top w:val="nil"/>
              <w:left w:val="nil"/>
              <w:bottom w:val="nil"/>
              <w:right w:val="nil"/>
            </w:tcBorders>
            <w:shd w:val="clear" w:color="auto" w:fill="auto"/>
            <w:noWrap/>
            <w:vAlign w:val="bottom"/>
            <w:hideMark/>
          </w:tcPr>
          <w:p w:rsidR="00B323E2" w:rsidRPr="001D716D" w:rsidRDefault="00B323E2" w:rsidP="00FE3BCB">
            <w:pPr>
              <w:rPr>
                <w:lang w:val="sk-SK"/>
              </w:rPr>
            </w:pPr>
          </w:p>
        </w:tc>
        <w:tc>
          <w:tcPr>
            <w:tcW w:w="4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3E2" w:rsidRPr="001D716D" w:rsidRDefault="00B323E2" w:rsidP="00FE3BCB">
            <w:pPr>
              <w:rPr>
                <w:color w:val="000000"/>
                <w:lang w:val="sk-SK"/>
              </w:rPr>
            </w:pPr>
            <w:r w:rsidRPr="001D716D">
              <w:rPr>
                <w:color w:val="000000"/>
                <w:lang w:val="sk-SK"/>
              </w:rPr>
              <w:t>Dotácia zo ŽSK na COVaP</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rsidR="00B323E2" w:rsidRPr="001D716D" w:rsidRDefault="00B323E2" w:rsidP="00FE3BCB">
            <w:pPr>
              <w:rPr>
                <w:color w:val="000000"/>
                <w:lang w:val="sk-SK"/>
              </w:rPr>
            </w:pPr>
            <w:r w:rsidRPr="001D716D">
              <w:rPr>
                <w:color w:val="000000"/>
                <w:lang w:val="sk-SK"/>
              </w:rPr>
              <w:t xml:space="preserve">   10 000,00 € </w:t>
            </w:r>
          </w:p>
        </w:tc>
      </w:tr>
      <w:tr w:rsidR="00B323E2" w:rsidRPr="001D716D" w:rsidTr="00F502DB">
        <w:trPr>
          <w:trHeight w:val="288"/>
          <w:jc w:val="center"/>
        </w:trPr>
        <w:tc>
          <w:tcPr>
            <w:tcW w:w="920" w:type="dxa"/>
            <w:tcBorders>
              <w:top w:val="nil"/>
              <w:left w:val="nil"/>
              <w:bottom w:val="nil"/>
              <w:right w:val="nil"/>
            </w:tcBorders>
            <w:shd w:val="clear" w:color="auto" w:fill="auto"/>
            <w:noWrap/>
            <w:vAlign w:val="bottom"/>
          </w:tcPr>
          <w:p w:rsidR="00B323E2" w:rsidRPr="001D716D" w:rsidRDefault="00B323E2" w:rsidP="00FE3BCB">
            <w:pPr>
              <w:rPr>
                <w:color w:val="000000"/>
                <w:lang w:val="sk-SK"/>
              </w:rPr>
            </w:pPr>
          </w:p>
        </w:tc>
        <w:tc>
          <w:tcPr>
            <w:tcW w:w="4892" w:type="dxa"/>
            <w:tcBorders>
              <w:top w:val="nil"/>
              <w:left w:val="single" w:sz="4" w:space="0" w:color="auto"/>
              <w:bottom w:val="single" w:sz="4" w:space="0" w:color="auto"/>
              <w:right w:val="single" w:sz="4" w:space="0" w:color="auto"/>
            </w:tcBorders>
            <w:shd w:val="clear" w:color="auto" w:fill="auto"/>
            <w:noWrap/>
            <w:vAlign w:val="bottom"/>
          </w:tcPr>
          <w:p w:rsidR="00B323E2" w:rsidRPr="001D716D" w:rsidRDefault="00B323E2" w:rsidP="00FE3BCB">
            <w:pPr>
              <w:rPr>
                <w:color w:val="000000"/>
                <w:lang w:val="sk-SK"/>
              </w:rPr>
            </w:pPr>
            <w:r w:rsidRPr="001D716D">
              <w:rPr>
                <w:color w:val="000000"/>
                <w:lang w:val="sk-SK"/>
              </w:rPr>
              <w:t>Vlastné prostriedky</w:t>
            </w:r>
          </w:p>
        </w:tc>
        <w:tc>
          <w:tcPr>
            <w:tcW w:w="1748" w:type="dxa"/>
            <w:tcBorders>
              <w:top w:val="nil"/>
              <w:left w:val="nil"/>
              <w:bottom w:val="single" w:sz="4" w:space="0" w:color="auto"/>
              <w:right w:val="single" w:sz="4" w:space="0" w:color="auto"/>
            </w:tcBorders>
            <w:shd w:val="clear" w:color="auto" w:fill="auto"/>
            <w:noWrap/>
            <w:vAlign w:val="bottom"/>
          </w:tcPr>
          <w:p w:rsidR="00B323E2" w:rsidRPr="001D716D" w:rsidRDefault="00B323E2" w:rsidP="00FE3BCB">
            <w:pPr>
              <w:rPr>
                <w:color w:val="000000"/>
                <w:lang w:val="sk-SK"/>
              </w:rPr>
            </w:pPr>
            <w:r w:rsidRPr="001D716D">
              <w:rPr>
                <w:color w:val="000000"/>
                <w:lang w:val="sk-SK"/>
              </w:rPr>
              <w:t xml:space="preserve">                    </w:t>
            </w:r>
            <w:r w:rsidRPr="001D716D">
              <w:rPr>
                <w:color w:val="000000"/>
                <w:lang w:val="sk-SK"/>
              </w:rPr>
              <w:br/>
              <w:t xml:space="preserve">   10 000,00 € </w:t>
            </w:r>
          </w:p>
        </w:tc>
      </w:tr>
      <w:tr w:rsidR="00B323E2" w:rsidRPr="001D716D" w:rsidTr="00F502DB">
        <w:trPr>
          <w:trHeight w:val="288"/>
          <w:jc w:val="center"/>
        </w:trPr>
        <w:tc>
          <w:tcPr>
            <w:tcW w:w="920" w:type="dxa"/>
            <w:tcBorders>
              <w:top w:val="nil"/>
              <w:left w:val="nil"/>
              <w:bottom w:val="nil"/>
              <w:right w:val="nil"/>
            </w:tcBorders>
            <w:shd w:val="clear" w:color="auto" w:fill="auto"/>
            <w:noWrap/>
            <w:vAlign w:val="bottom"/>
            <w:hideMark/>
          </w:tcPr>
          <w:p w:rsidR="00B323E2" w:rsidRPr="001D716D" w:rsidRDefault="00B323E2" w:rsidP="00FE3BCB">
            <w:pPr>
              <w:rPr>
                <w:color w:val="000000"/>
                <w:lang w:val="sk-SK"/>
              </w:rPr>
            </w:pPr>
          </w:p>
        </w:tc>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B323E2" w:rsidRPr="001D716D" w:rsidRDefault="00B323E2" w:rsidP="00FE3BCB">
            <w:pPr>
              <w:rPr>
                <w:color w:val="000000"/>
                <w:lang w:val="sk-SK"/>
              </w:rPr>
            </w:pPr>
            <w:r w:rsidRPr="001D716D">
              <w:rPr>
                <w:color w:val="000000"/>
                <w:lang w:val="sk-SK"/>
              </w:rPr>
              <w:t>Prostriedky z projektu OPLZ-P01/2019/DOP/1.2.1-01</w:t>
            </w:r>
          </w:p>
        </w:tc>
        <w:tc>
          <w:tcPr>
            <w:tcW w:w="1748" w:type="dxa"/>
            <w:tcBorders>
              <w:top w:val="nil"/>
              <w:left w:val="nil"/>
              <w:bottom w:val="single" w:sz="4" w:space="0" w:color="auto"/>
              <w:right w:val="single" w:sz="4" w:space="0" w:color="auto"/>
            </w:tcBorders>
            <w:shd w:val="clear" w:color="auto" w:fill="auto"/>
            <w:noWrap/>
            <w:vAlign w:val="bottom"/>
            <w:hideMark/>
          </w:tcPr>
          <w:p w:rsidR="00B323E2" w:rsidRPr="001D716D" w:rsidRDefault="00B323E2" w:rsidP="00FE3BCB">
            <w:pPr>
              <w:rPr>
                <w:color w:val="000000"/>
                <w:lang w:val="sk-SK"/>
              </w:rPr>
            </w:pPr>
            <w:r w:rsidRPr="001D716D">
              <w:rPr>
                <w:color w:val="000000"/>
                <w:lang w:val="sk-SK"/>
              </w:rPr>
              <w:t xml:space="preserve">                 </w:t>
            </w:r>
            <w:r w:rsidRPr="001D716D">
              <w:rPr>
                <w:color w:val="000000"/>
                <w:lang w:val="sk-SK"/>
              </w:rPr>
              <w:br/>
              <w:t xml:space="preserve">   60 000,00 € </w:t>
            </w:r>
          </w:p>
        </w:tc>
      </w:tr>
    </w:tbl>
    <w:p w:rsidR="00B323E2" w:rsidRPr="001D716D" w:rsidRDefault="00B323E2" w:rsidP="001B015D">
      <w:pPr>
        <w:spacing w:line="360" w:lineRule="auto"/>
        <w:jc w:val="both"/>
        <w:rPr>
          <w:color w:val="FF0000"/>
          <w:lang w:val="sk-SK"/>
        </w:rPr>
      </w:pPr>
    </w:p>
    <w:p w:rsidR="00B323E2" w:rsidRPr="001D716D" w:rsidRDefault="00B323E2" w:rsidP="001B015D">
      <w:pPr>
        <w:spacing w:line="360" w:lineRule="auto"/>
        <w:ind w:firstLine="709"/>
        <w:jc w:val="both"/>
        <w:rPr>
          <w:lang w:val="sk-SK"/>
        </w:rPr>
      </w:pPr>
      <w:r w:rsidRPr="001D716D">
        <w:rPr>
          <w:lang w:val="sk-SK"/>
        </w:rPr>
        <w:t xml:space="preserve">Uvedené finančné prostriedky budú využité na mzdy a odvody zamestnancov, ako aj pokračovanie v prácach pri rekonštrukcii učební v dielňach a rekonštrukcii vykurovacieho systému – vetva dielní, ktorá vyrieši problém chladu pri praktickom vyučovaní žiakov v dielňach, šatniach a odborných učebniach. Po podpísaní zmluvy schváleného projektu </w:t>
      </w:r>
      <w:r w:rsidRPr="001D716D">
        <w:rPr>
          <w:color w:val="000000"/>
          <w:lang w:val="sk-SK"/>
        </w:rPr>
        <w:t xml:space="preserve">OPLZ-P01/2019/DOP/1.2.1-01 </w:t>
      </w:r>
      <w:r w:rsidRPr="001D716D">
        <w:rPr>
          <w:lang w:val="sk-SK"/>
        </w:rPr>
        <w:t>zameraného na skvalitnenie výchovno-vzdelávacieho procesu je vyčlenených pre prvý rok realizácie 60 000,00 € na nákup nového materiálno technického vybavenia 2 jazykových učební, učebne železničiara a učebne</w:t>
      </w:r>
      <w:r w:rsidR="00F502DB" w:rsidRPr="001D716D">
        <w:rPr>
          <w:lang w:val="sk-SK"/>
        </w:rPr>
        <w:t xml:space="preserve"> finančnej gramotnosti.</w:t>
      </w:r>
    </w:p>
    <w:p w:rsidR="00B323E2" w:rsidRPr="001D716D" w:rsidRDefault="00B323E2" w:rsidP="001B015D">
      <w:pPr>
        <w:spacing w:line="360" w:lineRule="auto"/>
        <w:ind w:firstLine="709"/>
        <w:jc w:val="both"/>
        <w:rPr>
          <w:lang w:val="sk-SK"/>
        </w:rPr>
      </w:pPr>
      <w:r w:rsidRPr="001D716D">
        <w:rPr>
          <w:lang w:val="sk-SK"/>
        </w:rPr>
        <w:t>Zároveň pre kvalitnú činnosť COVaP potrebujeme čo najskôr zabezp</w:t>
      </w:r>
      <w:r w:rsidR="001B015D" w:rsidRPr="001D716D">
        <w:rPr>
          <w:lang w:val="sk-SK"/>
        </w:rPr>
        <w:t>ečiť nasledovné  práce a úlohy:</w:t>
      </w:r>
    </w:p>
    <w:p w:rsidR="00B323E2" w:rsidRPr="001D716D" w:rsidRDefault="00B323E2" w:rsidP="001B015D">
      <w:pPr>
        <w:pStyle w:val="Odsekzoznamu"/>
        <w:numPr>
          <w:ilvl w:val="0"/>
          <w:numId w:val="24"/>
        </w:numPr>
        <w:spacing w:line="360" w:lineRule="auto"/>
        <w:rPr>
          <w:lang w:val="sk-SK"/>
        </w:rPr>
      </w:pPr>
      <w:r w:rsidRPr="001D716D">
        <w:rPr>
          <w:lang w:val="sk-SK"/>
        </w:rPr>
        <w:t>Dokončenie 2. etapy výmeny okien AB budovy a prechodových chodieb</w:t>
      </w:r>
    </w:p>
    <w:p w:rsidR="00B323E2" w:rsidRPr="001D716D" w:rsidRDefault="00B323E2" w:rsidP="001B015D">
      <w:pPr>
        <w:pStyle w:val="Odsekzoznamu"/>
        <w:numPr>
          <w:ilvl w:val="0"/>
          <w:numId w:val="24"/>
        </w:numPr>
        <w:spacing w:line="360" w:lineRule="auto"/>
        <w:rPr>
          <w:lang w:val="sk-SK"/>
        </w:rPr>
      </w:pPr>
      <w:r w:rsidRPr="001D716D">
        <w:rPr>
          <w:lang w:val="sk-SK"/>
        </w:rPr>
        <w:t>Výmena okien a zateplenie školského internátu</w:t>
      </w:r>
    </w:p>
    <w:p w:rsidR="00B323E2" w:rsidRPr="001D716D" w:rsidRDefault="00B323E2" w:rsidP="001B015D">
      <w:pPr>
        <w:pStyle w:val="Odsekzoznamu"/>
        <w:numPr>
          <w:ilvl w:val="0"/>
          <w:numId w:val="24"/>
        </w:numPr>
        <w:spacing w:line="360" w:lineRule="auto"/>
        <w:rPr>
          <w:lang w:val="sk-SK"/>
        </w:rPr>
      </w:pPr>
      <w:r w:rsidRPr="001D716D">
        <w:rPr>
          <w:lang w:val="sk-SK"/>
        </w:rPr>
        <w:t>Zakúpenie multifunkčného  automobilu pre 9 osôb</w:t>
      </w:r>
    </w:p>
    <w:p w:rsidR="00B323E2" w:rsidRPr="001D716D" w:rsidRDefault="00B323E2" w:rsidP="00F502DB">
      <w:pPr>
        <w:pStyle w:val="Odsekzoznamu"/>
        <w:numPr>
          <w:ilvl w:val="0"/>
          <w:numId w:val="24"/>
        </w:numPr>
        <w:spacing w:line="360" w:lineRule="auto"/>
        <w:rPr>
          <w:lang w:val="sk-SK"/>
        </w:rPr>
      </w:pPr>
      <w:r w:rsidRPr="001D716D">
        <w:rPr>
          <w:lang w:val="sk-SK"/>
        </w:rPr>
        <w:lastRenderedPageBreak/>
        <w:t>Inovácia jazykových učební a odbornej učebne pre ekonomické predmety</w:t>
      </w:r>
    </w:p>
    <w:p w:rsidR="006023E1" w:rsidRPr="001D716D" w:rsidRDefault="001B015D" w:rsidP="001B015D">
      <w:pPr>
        <w:spacing w:line="360" w:lineRule="auto"/>
        <w:rPr>
          <w:lang w:val="sk-SK"/>
        </w:rPr>
      </w:pPr>
      <w:r w:rsidRPr="001D716D">
        <w:rPr>
          <w:lang w:val="sk-SK"/>
        </w:rPr>
        <w:tab/>
      </w:r>
      <w:r w:rsidR="00B323E2" w:rsidRPr="001D716D">
        <w:rPr>
          <w:lang w:val="sk-SK"/>
        </w:rPr>
        <w:t>Ich realizácie je však v úzkom prepojení na pridelenie mimoriadnych finančných dotácií zo strany zriaďovateľa, t.j. ŽSK</w:t>
      </w:r>
      <w:r w:rsidR="00A97C8D" w:rsidRPr="001D716D">
        <w:rPr>
          <w:lang w:val="sk-SK"/>
        </w:rPr>
        <w:t>.</w:t>
      </w:r>
    </w:p>
    <w:p w:rsidR="00986794" w:rsidRPr="001D716D" w:rsidRDefault="00986794" w:rsidP="00EE5E4B">
      <w:pPr>
        <w:rPr>
          <w:lang w:val="sk-SK"/>
        </w:rPr>
      </w:pPr>
    </w:p>
    <w:sectPr w:rsidR="00986794" w:rsidRPr="001D716D" w:rsidSect="00EE5E4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520" w:rsidRDefault="004E7520">
      <w:r>
        <w:separator/>
      </w:r>
    </w:p>
  </w:endnote>
  <w:endnote w:type="continuationSeparator" w:id="0">
    <w:p w:rsidR="004E7520" w:rsidRDefault="004E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172129"/>
      <w:docPartObj>
        <w:docPartGallery w:val="Page Numbers (Bottom of Page)"/>
        <w:docPartUnique/>
      </w:docPartObj>
    </w:sdtPr>
    <w:sdtEndPr>
      <w:rPr>
        <w:rFonts w:ascii="Times New Roman" w:hAnsi="Times New Roman" w:cs="Times New Roman"/>
        <w:sz w:val="24"/>
      </w:rPr>
    </w:sdtEndPr>
    <w:sdtContent>
      <w:p w:rsidR="00460C8E" w:rsidRPr="004049B0" w:rsidRDefault="00460C8E">
        <w:pPr>
          <w:pStyle w:val="Pta"/>
          <w:jc w:val="right"/>
          <w:rPr>
            <w:rFonts w:ascii="Times New Roman" w:hAnsi="Times New Roman" w:cs="Times New Roman"/>
            <w:sz w:val="24"/>
          </w:rPr>
        </w:pPr>
        <w:r w:rsidRPr="004049B0">
          <w:rPr>
            <w:rFonts w:ascii="Times New Roman" w:hAnsi="Times New Roman" w:cs="Times New Roman"/>
            <w:sz w:val="24"/>
          </w:rPr>
          <w:fldChar w:fldCharType="begin"/>
        </w:r>
        <w:r w:rsidRPr="004049B0">
          <w:rPr>
            <w:rFonts w:ascii="Times New Roman" w:hAnsi="Times New Roman" w:cs="Times New Roman"/>
            <w:sz w:val="24"/>
          </w:rPr>
          <w:instrText>PAGE   \* MERGEFORMAT</w:instrText>
        </w:r>
        <w:r w:rsidRPr="004049B0">
          <w:rPr>
            <w:rFonts w:ascii="Times New Roman" w:hAnsi="Times New Roman" w:cs="Times New Roman"/>
            <w:sz w:val="24"/>
          </w:rPr>
          <w:fldChar w:fldCharType="separate"/>
        </w:r>
        <w:r w:rsidR="00273BD6">
          <w:rPr>
            <w:rFonts w:ascii="Times New Roman" w:hAnsi="Times New Roman" w:cs="Times New Roman"/>
            <w:noProof/>
            <w:sz w:val="24"/>
          </w:rPr>
          <w:t>1</w:t>
        </w:r>
        <w:r w:rsidRPr="004049B0">
          <w:rPr>
            <w:rFonts w:ascii="Times New Roman" w:hAnsi="Times New Roman" w:cs="Times New Roman"/>
            <w:sz w:val="24"/>
          </w:rPr>
          <w:fldChar w:fldCharType="end"/>
        </w:r>
      </w:p>
    </w:sdtContent>
  </w:sdt>
  <w:p w:rsidR="00460C8E" w:rsidRDefault="00460C8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520" w:rsidRDefault="004E7520">
      <w:r>
        <w:separator/>
      </w:r>
    </w:p>
  </w:footnote>
  <w:footnote w:type="continuationSeparator" w:id="0">
    <w:p w:rsidR="004E7520" w:rsidRDefault="004E75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B4E"/>
    <w:multiLevelType w:val="multilevel"/>
    <w:tmpl w:val="A192E1F8"/>
    <w:lvl w:ilvl="0">
      <w:start w:val="1"/>
      <w:numFmt w:val="decimal"/>
      <w:lvlText w:val="%1"/>
      <w:lvlJc w:val="left"/>
      <w:pPr>
        <w:ind w:left="360" w:hanging="360"/>
      </w:pPr>
      <w:rPr>
        <w:rFonts w:hint="default"/>
        <w:sz w:val="28"/>
      </w:rPr>
    </w:lvl>
    <w:lvl w:ilvl="1">
      <w:start w:val="1"/>
      <w:numFmt w:val="decimal"/>
      <w:lvlText w:val="%1.%2"/>
      <w:lvlJc w:val="left"/>
      <w:pPr>
        <w:ind w:left="1146" w:hanging="360"/>
      </w:pPr>
      <w:rPr>
        <w:rFonts w:hint="default"/>
        <w:sz w:val="24"/>
        <w:szCs w:val="24"/>
      </w:rPr>
    </w:lvl>
    <w:lvl w:ilvl="2">
      <w:start w:val="1"/>
      <w:numFmt w:val="decimal"/>
      <w:lvlText w:val="%1.%2.%3"/>
      <w:lvlJc w:val="left"/>
      <w:pPr>
        <w:ind w:left="2292" w:hanging="720"/>
      </w:pPr>
      <w:rPr>
        <w:rFonts w:hint="default"/>
        <w:sz w:val="28"/>
      </w:rPr>
    </w:lvl>
    <w:lvl w:ilvl="3">
      <w:start w:val="1"/>
      <w:numFmt w:val="decimal"/>
      <w:lvlText w:val="%1.%2.%3.%4"/>
      <w:lvlJc w:val="left"/>
      <w:pPr>
        <w:ind w:left="3078" w:hanging="720"/>
      </w:pPr>
      <w:rPr>
        <w:rFonts w:hint="default"/>
        <w:sz w:val="28"/>
      </w:rPr>
    </w:lvl>
    <w:lvl w:ilvl="4">
      <w:start w:val="1"/>
      <w:numFmt w:val="decimal"/>
      <w:lvlText w:val="%1.%2.%3.%4.%5"/>
      <w:lvlJc w:val="left"/>
      <w:pPr>
        <w:ind w:left="4224" w:hanging="1080"/>
      </w:pPr>
      <w:rPr>
        <w:rFonts w:hint="default"/>
        <w:sz w:val="28"/>
      </w:rPr>
    </w:lvl>
    <w:lvl w:ilvl="5">
      <w:start w:val="1"/>
      <w:numFmt w:val="decimal"/>
      <w:lvlText w:val="%1.%2.%3.%4.%5.%6"/>
      <w:lvlJc w:val="left"/>
      <w:pPr>
        <w:ind w:left="5010" w:hanging="1080"/>
      </w:pPr>
      <w:rPr>
        <w:rFonts w:hint="default"/>
        <w:sz w:val="28"/>
      </w:rPr>
    </w:lvl>
    <w:lvl w:ilvl="6">
      <w:start w:val="1"/>
      <w:numFmt w:val="decimal"/>
      <w:lvlText w:val="%1.%2.%3.%4.%5.%6.%7"/>
      <w:lvlJc w:val="left"/>
      <w:pPr>
        <w:ind w:left="6156" w:hanging="1440"/>
      </w:pPr>
      <w:rPr>
        <w:rFonts w:hint="default"/>
        <w:sz w:val="28"/>
      </w:rPr>
    </w:lvl>
    <w:lvl w:ilvl="7">
      <w:start w:val="1"/>
      <w:numFmt w:val="decimal"/>
      <w:lvlText w:val="%1.%2.%3.%4.%5.%6.%7.%8"/>
      <w:lvlJc w:val="left"/>
      <w:pPr>
        <w:ind w:left="6942" w:hanging="1440"/>
      </w:pPr>
      <w:rPr>
        <w:rFonts w:hint="default"/>
        <w:sz w:val="28"/>
      </w:rPr>
    </w:lvl>
    <w:lvl w:ilvl="8">
      <w:start w:val="1"/>
      <w:numFmt w:val="decimal"/>
      <w:lvlText w:val="%1.%2.%3.%4.%5.%6.%7.%8.%9"/>
      <w:lvlJc w:val="left"/>
      <w:pPr>
        <w:ind w:left="8088" w:hanging="1800"/>
      </w:pPr>
      <w:rPr>
        <w:rFonts w:hint="default"/>
        <w:sz w:val="28"/>
      </w:rPr>
    </w:lvl>
  </w:abstractNum>
  <w:abstractNum w:abstractNumId="1" w15:restartNumberingAfterBreak="0">
    <w:nsid w:val="08FA01C2"/>
    <w:multiLevelType w:val="hybridMultilevel"/>
    <w:tmpl w:val="73C0307C"/>
    <w:lvl w:ilvl="0" w:tplc="041B0011">
      <w:start w:val="1"/>
      <w:numFmt w:val="decimal"/>
      <w:lvlText w:val="%1)"/>
      <w:lvlJc w:val="left"/>
      <w:pPr>
        <w:tabs>
          <w:tab w:val="num" w:pos="644"/>
        </w:tabs>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9C85C81"/>
    <w:multiLevelType w:val="hybridMultilevel"/>
    <w:tmpl w:val="EFA64E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4233E7"/>
    <w:multiLevelType w:val="hybridMultilevel"/>
    <w:tmpl w:val="2EEA55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152979"/>
    <w:multiLevelType w:val="multilevel"/>
    <w:tmpl w:val="93440C34"/>
    <w:lvl w:ilvl="0">
      <w:start w:val="3"/>
      <w:numFmt w:val="decimal"/>
      <w:lvlText w:val="%1."/>
      <w:lvlJc w:val="left"/>
      <w:pPr>
        <w:ind w:left="786"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0C251111"/>
    <w:multiLevelType w:val="hybridMultilevel"/>
    <w:tmpl w:val="E0A6CF66"/>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4B47D8F"/>
    <w:multiLevelType w:val="hybridMultilevel"/>
    <w:tmpl w:val="924282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8772D6"/>
    <w:multiLevelType w:val="hybridMultilevel"/>
    <w:tmpl w:val="863C20E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1A0E513A"/>
    <w:multiLevelType w:val="hybridMultilevel"/>
    <w:tmpl w:val="F452AF22"/>
    <w:lvl w:ilvl="0" w:tplc="18364FE2">
      <w:start w:val="6"/>
      <w:numFmt w:val="decimal"/>
      <w:lvlText w:val="%1."/>
      <w:lvlJc w:val="left"/>
      <w:pPr>
        <w:ind w:left="502" w:hanging="360"/>
      </w:pPr>
      <w:rPr>
        <w:rFonts w:hint="default"/>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15:restartNumberingAfterBreak="0">
    <w:nsid w:val="1B344016"/>
    <w:multiLevelType w:val="hybridMultilevel"/>
    <w:tmpl w:val="826613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CD3000"/>
    <w:multiLevelType w:val="hybridMultilevel"/>
    <w:tmpl w:val="59687A4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1C4B330D"/>
    <w:multiLevelType w:val="hybridMultilevel"/>
    <w:tmpl w:val="53D46C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31F117E"/>
    <w:multiLevelType w:val="hybridMultilevel"/>
    <w:tmpl w:val="666C9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4AF0347"/>
    <w:multiLevelType w:val="hybridMultilevel"/>
    <w:tmpl w:val="73E0F6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4E055E9"/>
    <w:multiLevelType w:val="hybridMultilevel"/>
    <w:tmpl w:val="3ECCACB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254634F4"/>
    <w:multiLevelType w:val="hybridMultilevel"/>
    <w:tmpl w:val="ACB87B24"/>
    <w:lvl w:ilvl="0" w:tplc="9626B60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27DC656B"/>
    <w:multiLevelType w:val="hybridMultilevel"/>
    <w:tmpl w:val="AD983E4C"/>
    <w:lvl w:ilvl="0" w:tplc="2D8CB044">
      <w:start w:val="8"/>
      <w:numFmt w:val="bullet"/>
      <w:lvlText w:val="-"/>
      <w:lvlJc w:val="left"/>
      <w:pPr>
        <w:ind w:left="862" w:hanging="360"/>
      </w:pPr>
      <w:rPr>
        <w:rFonts w:ascii="Times New Roman" w:eastAsia="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7" w15:restartNumberingAfterBreak="0">
    <w:nsid w:val="2EC20080"/>
    <w:multiLevelType w:val="hybridMultilevel"/>
    <w:tmpl w:val="D642397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15:restartNumberingAfterBreak="0">
    <w:nsid w:val="300F7187"/>
    <w:multiLevelType w:val="hybridMultilevel"/>
    <w:tmpl w:val="3DE87BC6"/>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315833FB"/>
    <w:multiLevelType w:val="hybridMultilevel"/>
    <w:tmpl w:val="B7EA1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4321D60"/>
    <w:multiLevelType w:val="hybridMultilevel"/>
    <w:tmpl w:val="AD481E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84E52AE"/>
    <w:multiLevelType w:val="hybridMultilevel"/>
    <w:tmpl w:val="73C0307C"/>
    <w:lvl w:ilvl="0" w:tplc="041B0011">
      <w:start w:val="1"/>
      <w:numFmt w:val="decimal"/>
      <w:lvlText w:val="%1)"/>
      <w:lvlJc w:val="left"/>
      <w:pPr>
        <w:tabs>
          <w:tab w:val="num" w:pos="644"/>
        </w:tabs>
        <w:ind w:left="644" w:hanging="360"/>
      </w:pPr>
    </w:lvl>
    <w:lvl w:ilvl="1" w:tplc="041B0019">
      <w:start w:val="1"/>
      <w:numFmt w:val="decimal"/>
      <w:lvlText w:val="%2."/>
      <w:lvlJc w:val="left"/>
      <w:pPr>
        <w:tabs>
          <w:tab w:val="num" w:pos="1364"/>
        </w:tabs>
        <w:ind w:left="1364" w:hanging="360"/>
      </w:pPr>
    </w:lvl>
    <w:lvl w:ilvl="2" w:tplc="041B001B">
      <w:start w:val="1"/>
      <w:numFmt w:val="decimal"/>
      <w:lvlText w:val="%3."/>
      <w:lvlJc w:val="left"/>
      <w:pPr>
        <w:tabs>
          <w:tab w:val="num" w:pos="2084"/>
        </w:tabs>
        <w:ind w:left="2084" w:hanging="360"/>
      </w:pPr>
    </w:lvl>
    <w:lvl w:ilvl="3" w:tplc="041B000F">
      <w:start w:val="1"/>
      <w:numFmt w:val="decimal"/>
      <w:lvlText w:val="%4."/>
      <w:lvlJc w:val="left"/>
      <w:pPr>
        <w:tabs>
          <w:tab w:val="num" w:pos="2804"/>
        </w:tabs>
        <w:ind w:left="2804" w:hanging="360"/>
      </w:pPr>
    </w:lvl>
    <w:lvl w:ilvl="4" w:tplc="041B0019">
      <w:start w:val="1"/>
      <w:numFmt w:val="decimal"/>
      <w:lvlText w:val="%5."/>
      <w:lvlJc w:val="left"/>
      <w:pPr>
        <w:tabs>
          <w:tab w:val="num" w:pos="3524"/>
        </w:tabs>
        <w:ind w:left="3524" w:hanging="360"/>
      </w:pPr>
    </w:lvl>
    <w:lvl w:ilvl="5" w:tplc="041B001B">
      <w:start w:val="1"/>
      <w:numFmt w:val="decimal"/>
      <w:lvlText w:val="%6."/>
      <w:lvlJc w:val="left"/>
      <w:pPr>
        <w:tabs>
          <w:tab w:val="num" w:pos="4244"/>
        </w:tabs>
        <w:ind w:left="4244" w:hanging="360"/>
      </w:pPr>
    </w:lvl>
    <w:lvl w:ilvl="6" w:tplc="041B000F">
      <w:start w:val="1"/>
      <w:numFmt w:val="decimal"/>
      <w:lvlText w:val="%7."/>
      <w:lvlJc w:val="left"/>
      <w:pPr>
        <w:tabs>
          <w:tab w:val="num" w:pos="4964"/>
        </w:tabs>
        <w:ind w:left="4964" w:hanging="360"/>
      </w:pPr>
    </w:lvl>
    <w:lvl w:ilvl="7" w:tplc="041B0019">
      <w:start w:val="1"/>
      <w:numFmt w:val="decimal"/>
      <w:lvlText w:val="%8."/>
      <w:lvlJc w:val="left"/>
      <w:pPr>
        <w:tabs>
          <w:tab w:val="num" w:pos="5684"/>
        </w:tabs>
        <w:ind w:left="5684" w:hanging="360"/>
      </w:pPr>
    </w:lvl>
    <w:lvl w:ilvl="8" w:tplc="041B001B">
      <w:start w:val="1"/>
      <w:numFmt w:val="decimal"/>
      <w:lvlText w:val="%9."/>
      <w:lvlJc w:val="left"/>
      <w:pPr>
        <w:tabs>
          <w:tab w:val="num" w:pos="6404"/>
        </w:tabs>
        <w:ind w:left="6404" w:hanging="360"/>
      </w:pPr>
    </w:lvl>
  </w:abstractNum>
  <w:abstractNum w:abstractNumId="22" w15:restartNumberingAfterBreak="0">
    <w:nsid w:val="38CC2EFD"/>
    <w:multiLevelType w:val="hybridMultilevel"/>
    <w:tmpl w:val="AD807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FD50E61"/>
    <w:multiLevelType w:val="hybridMultilevel"/>
    <w:tmpl w:val="9BF0C2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03B62E8"/>
    <w:multiLevelType w:val="hybridMultilevel"/>
    <w:tmpl w:val="532C38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5FB737C"/>
    <w:multiLevelType w:val="hybridMultilevel"/>
    <w:tmpl w:val="64CA22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8287558"/>
    <w:multiLevelType w:val="hybridMultilevel"/>
    <w:tmpl w:val="1BFAB6E8"/>
    <w:lvl w:ilvl="0" w:tplc="041B0001">
      <w:start w:val="1"/>
      <w:numFmt w:val="bullet"/>
      <w:lvlText w:val=""/>
      <w:lvlJc w:val="left"/>
      <w:pPr>
        <w:ind w:left="1065" w:hanging="360"/>
      </w:pPr>
      <w:rPr>
        <w:rFonts w:ascii="Symbol" w:hAnsi="Symbol"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7" w15:restartNumberingAfterBreak="0">
    <w:nsid w:val="51FD2400"/>
    <w:multiLevelType w:val="hybridMultilevel"/>
    <w:tmpl w:val="A874F1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66A64AA"/>
    <w:multiLevelType w:val="hybridMultilevel"/>
    <w:tmpl w:val="73C0307C"/>
    <w:lvl w:ilvl="0" w:tplc="041B0011">
      <w:start w:val="1"/>
      <w:numFmt w:val="decimal"/>
      <w:lvlText w:val="%1)"/>
      <w:lvlJc w:val="left"/>
      <w:pPr>
        <w:tabs>
          <w:tab w:val="num" w:pos="644"/>
        </w:tabs>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5797164D"/>
    <w:multiLevelType w:val="hybridMultilevel"/>
    <w:tmpl w:val="5C72EB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8CF4F5C"/>
    <w:multiLevelType w:val="hybridMultilevel"/>
    <w:tmpl w:val="89B09302"/>
    <w:lvl w:ilvl="0" w:tplc="041B0003">
      <w:start w:val="1"/>
      <w:numFmt w:val="bullet"/>
      <w:lvlText w:val="o"/>
      <w:lvlJc w:val="left"/>
      <w:pPr>
        <w:ind w:left="1060" w:hanging="360"/>
      </w:pPr>
      <w:rPr>
        <w:rFonts w:ascii="Courier New" w:hAnsi="Courier New" w:cs="Courier New"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31" w15:restartNumberingAfterBreak="0">
    <w:nsid w:val="5AA6601F"/>
    <w:multiLevelType w:val="hybridMultilevel"/>
    <w:tmpl w:val="5BCE7E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C3F23D3"/>
    <w:multiLevelType w:val="hybridMultilevel"/>
    <w:tmpl w:val="5972D6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13870A9"/>
    <w:multiLevelType w:val="hybridMultilevel"/>
    <w:tmpl w:val="AD5E8F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47A6F57"/>
    <w:multiLevelType w:val="hybridMultilevel"/>
    <w:tmpl w:val="5148C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97A480F"/>
    <w:multiLevelType w:val="hybridMultilevel"/>
    <w:tmpl w:val="3670C2FE"/>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A940099"/>
    <w:multiLevelType w:val="hybridMultilevel"/>
    <w:tmpl w:val="1F0E9F8A"/>
    <w:lvl w:ilvl="0" w:tplc="041B0001">
      <w:start w:val="1"/>
      <w:numFmt w:val="bullet"/>
      <w:lvlText w:val=""/>
      <w:lvlJc w:val="left"/>
      <w:pPr>
        <w:ind w:left="1420" w:hanging="360"/>
      </w:pPr>
      <w:rPr>
        <w:rFonts w:ascii="Symbol" w:hAnsi="Symbol" w:hint="default"/>
      </w:rPr>
    </w:lvl>
    <w:lvl w:ilvl="1" w:tplc="041B0003" w:tentative="1">
      <w:start w:val="1"/>
      <w:numFmt w:val="bullet"/>
      <w:lvlText w:val="o"/>
      <w:lvlJc w:val="left"/>
      <w:pPr>
        <w:ind w:left="2140" w:hanging="360"/>
      </w:pPr>
      <w:rPr>
        <w:rFonts w:ascii="Courier New" w:hAnsi="Courier New" w:cs="Courier New" w:hint="default"/>
      </w:rPr>
    </w:lvl>
    <w:lvl w:ilvl="2" w:tplc="041B0005" w:tentative="1">
      <w:start w:val="1"/>
      <w:numFmt w:val="bullet"/>
      <w:lvlText w:val=""/>
      <w:lvlJc w:val="left"/>
      <w:pPr>
        <w:ind w:left="2860" w:hanging="360"/>
      </w:pPr>
      <w:rPr>
        <w:rFonts w:ascii="Wingdings" w:hAnsi="Wingdings" w:hint="default"/>
      </w:rPr>
    </w:lvl>
    <w:lvl w:ilvl="3" w:tplc="041B0001" w:tentative="1">
      <w:start w:val="1"/>
      <w:numFmt w:val="bullet"/>
      <w:lvlText w:val=""/>
      <w:lvlJc w:val="left"/>
      <w:pPr>
        <w:ind w:left="3580" w:hanging="360"/>
      </w:pPr>
      <w:rPr>
        <w:rFonts w:ascii="Symbol" w:hAnsi="Symbol" w:hint="default"/>
      </w:rPr>
    </w:lvl>
    <w:lvl w:ilvl="4" w:tplc="041B0003" w:tentative="1">
      <w:start w:val="1"/>
      <w:numFmt w:val="bullet"/>
      <w:lvlText w:val="o"/>
      <w:lvlJc w:val="left"/>
      <w:pPr>
        <w:ind w:left="4300" w:hanging="360"/>
      </w:pPr>
      <w:rPr>
        <w:rFonts w:ascii="Courier New" w:hAnsi="Courier New" w:cs="Courier New" w:hint="default"/>
      </w:rPr>
    </w:lvl>
    <w:lvl w:ilvl="5" w:tplc="041B0005" w:tentative="1">
      <w:start w:val="1"/>
      <w:numFmt w:val="bullet"/>
      <w:lvlText w:val=""/>
      <w:lvlJc w:val="left"/>
      <w:pPr>
        <w:ind w:left="5020" w:hanging="360"/>
      </w:pPr>
      <w:rPr>
        <w:rFonts w:ascii="Wingdings" w:hAnsi="Wingdings" w:hint="default"/>
      </w:rPr>
    </w:lvl>
    <w:lvl w:ilvl="6" w:tplc="041B0001" w:tentative="1">
      <w:start w:val="1"/>
      <w:numFmt w:val="bullet"/>
      <w:lvlText w:val=""/>
      <w:lvlJc w:val="left"/>
      <w:pPr>
        <w:ind w:left="5740" w:hanging="360"/>
      </w:pPr>
      <w:rPr>
        <w:rFonts w:ascii="Symbol" w:hAnsi="Symbol" w:hint="default"/>
      </w:rPr>
    </w:lvl>
    <w:lvl w:ilvl="7" w:tplc="041B0003" w:tentative="1">
      <w:start w:val="1"/>
      <w:numFmt w:val="bullet"/>
      <w:lvlText w:val="o"/>
      <w:lvlJc w:val="left"/>
      <w:pPr>
        <w:ind w:left="6460" w:hanging="360"/>
      </w:pPr>
      <w:rPr>
        <w:rFonts w:ascii="Courier New" w:hAnsi="Courier New" w:cs="Courier New" w:hint="default"/>
      </w:rPr>
    </w:lvl>
    <w:lvl w:ilvl="8" w:tplc="041B0005" w:tentative="1">
      <w:start w:val="1"/>
      <w:numFmt w:val="bullet"/>
      <w:lvlText w:val=""/>
      <w:lvlJc w:val="left"/>
      <w:pPr>
        <w:ind w:left="7180" w:hanging="360"/>
      </w:pPr>
      <w:rPr>
        <w:rFonts w:ascii="Wingdings" w:hAnsi="Wingdings" w:hint="default"/>
      </w:rPr>
    </w:lvl>
  </w:abstractNum>
  <w:abstractNum w:abstractNumId="37" w15:restartNumberingAfterBreak="0">
    <w:nsid w:val="6E0D2EC6"/>
    <w:multiLevelType w:val="hybridMultilevel"/>
    <w:tmpl w:val="73C0307C"/>
    <w:lvl w:ilvl="0" w:tplc="041B0011">
      <w:start w:val="1"/>
      <w:numFmt w:val="decimal"/>
      <w:lvlText w:val="%1)"/>
      <w:lvlJc w:val="left"/>
      <w:pPr>
        <w:tabs>
          <w:tab w:val="num" w:pos="644"/>
        </w:tabs>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6ECC5038"/>
    <w:multiLevelType w:val="hybridMultilevel"/>
    <w:tmpl w:val="73C0307C"/>
    <w:lvl w:ilvl="0" w:tplc="041B0011">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44413A2"/>
    <w:multiLevelType w:val="hybridMultilevel"/>
    <w:tmpl w:val="AE8EE9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759C21A5"/>
    <w:multiLevelType w:val="hybridMultilevel"/>
    <w:tmpl w:val="74BE32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77F13D8"/>
    <w:multiLevelType w:val="hybridMultilevel"/>
    <w:tmpl w:val="E34EC2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79A14F9"/>
    <w:multiLevelType w:val="hybridMultilevel"/>
    <w:tmpl w:val="A7B2C3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B762387"/>
    <w:multiLevelType w:val="hybridMultilevel"/>
    <w:tmpl w:val="341A1C2E"/>
    <w:lvl w:ilvl="0" w:tplc="041B0003">
      <w:start w:val="1"/>
      <w:numFmt w:val="bullet"/>
      <w:lvlText w:val="o"/>
      <w:lvlJc w:val="left"/>
      <w:pPr>
        <w:ind w:left="1060" w:hanging="360"/>
      </w:pPr>
      <w:rPr>
        <w:rFonts w:ascii="Courier New" w:hAnsi="Courier New" w:cs="Courier New" w:hint="default"/>
      </w:rPr>
    </w:lvl>
    <w:lvl w:ilvl="1" w:tplc="041B0003">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44" w15:restartNumberingAfterBreak="0">
    <w:nsid w:val="7B862784"/>
    <w:multiLevelType w:val="hybridMultilevel"/>
    <w:tmpl w:val="671CF6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E316D01"/>
    <w:multiLevelType w:val="hybridMultilevel"/>
    <w:tmpl w:val="37540D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E351605"/>
    <w:multiLevelType w:val="hybridMultilevel"/>
    <w:tmpl w:val="73C0307C"/>
    <w:lvl w:ilvl="0" w:tplc="041B0011">
      <w:start w:val="1"/>
      <w:numFmt w:val="decimal"/>
      <w:lvlText w:val="%1)"/>
      <w:lvlJc w:val="left"/>
      <w:pPr>
        <w:tabs>
          <w:tab w:val="num" w:pos="644"/>
        </w:tabs>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num>
  <w:num w:numId="4">
    <w:abstractNumId w:val="15"/>
  </w:num>
  <w:num w:numId="5">
    <w:abstractNumId w:val="4"/>
  </w:num>
  <w:num w:numId="6">
    <w:abstractNumId w:val="37"/>
  </w:num>
  <w:num w:numId="7">
    <w:abstractNumId w:val="21"/>
  </w:num>
  <w:num w:numId="8">
    <w:abstractNumId w:val="38"/>
  </w:num>
  <w:num w:numId="9">
    <w:abstractNumId w:val="46"/>
  </w:num>
  <w:num w:numId="10">
    <w:abstractNumId w:val="1"/>
  </w:num>
  <w:num w:numId="11">
    <w:abstractNumId w:val="28"/>
  </w:num>
  <w:num w:numId="12">
    <w:abstractNumId w:val="8"/>
  </w:num>
  <w:num w:numId="13">
    <w:abstractNumId w:val="42"/>
  </w:num>
  <w:num w:numId="14">
    <w:abstractNumId w:val="27"/>
  </w:num>
  <w:num w:numId="15">
    <w:abstractNumId w:val="40"/>
  </w:num>
  <w:num w:numId="16">
    <w:abstractNumId w:val="31"/>
  </w:num>
  <w:num w:numId="17">
    <w:abstractNumId w:val="13"/>
  </w:num>
  <w:num w:numId="18">
    <w:abstractNumId w:val="2"/>
  </w:num>
  <w:num w:numId="19">
    <w:abstractNumId w:val="14"/>
  </w:num>
  <w:num w:numId="20">
    <w:abstractNumId w:val="43"/>
  </w:num>
  <w:num w:numId="21">
    <w:abstractNumId w:val="30"/>
  </w:num>
  <w:num w:numId="22">
    <w:abstractNumId w:val="39"/>
  </w:num>
  <w:num w:numId="23">
    <w:abstractNumId w:val="33"/>
  </w:num>
  <w:num w:numId="24">
    <w:abstractNumId w:val="35"/>
  </w:num>
  <w:num w:numId="25">
    <w:abstractNumId w:val="26"/>
  </w:num>
  <w:num w:numId="26">
    <w:abstractNumId w:val="29"/>
  </w:num>
  <w:num w:numId="27">
    <w:abstractNumId w:val="16"/>
  </w:num>
  <w:num w:numId="28">
    <w:abstractNumId w:val="25"/>
  </w:num>
  <w:num w:numId="29">
    <w:abstractNumId w:val="11"/>
  </w:num>
  <w:num w:numId="30">
    <w:abstractNumId w:val="34"/>
  </w:num>
  <w:num w:numId="31">
    <w:abstractNumId w:val="9"/>
  </w:num>
  <w:num w:numId="32">
    <w:abstractNumId w:val="22"/>
  </w:num>
  <w:num w:numId="33">
    <w:abstractNumId w:val="6"/>
  </w:num>
  <w:num w:numId="34">
    <w:abstractNumId w:val="3"/>
  </w:num>
  <w:num w:numId="35">
    <w:abstractNumId w:val="20"/>
  </w:num>
  <w:num w:numId="36">
    <w:abstractNumId w:val="45"/>
  </w:num>
  <w:num w:numId="37">
    <w:abstractNumId w:val="17"/>
  </w:num>
  <w:num w:numId="38">
    <w:abstractNumId w:val="36"/>
  </w:num>
  <w:num w:numId="39">
    <w:abstractNumId w:val="5"/>
  </w:num>
  <w:num w:numId="40">
    <w:abstractNumId w:val="7"/>
  </w:num>
  <w:num w:numId="41">
    <w:abstractNumId w:val="10"/>
  </w:num>
  <w:num w:numId="42">
    <w:abstractNumId w:val="41"/>
  </w:num>
  <w:num w:numId="43">
    <w:abstractNumId w:val="24"/>
  </w:num>
  <w:num w:numId="44">
    <w:abstractNumId w:val="23"/>
  </w:num>
  <w:num w:numId="45">
    <w:abstractNumId w:val="12"/>
  </w:num>
  <w:num w:numId="46">
    <w:abstractNumId w:val="32"/>
  </w:num>
  <w:num w:numId="47">
    <w:abstractNumId w:val="19"/>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37"/>
    <w:rsid w:val="00004CDB"/>
    <w:rsid w:val="00006D53"/>
    <w:rsid w:val="00017463"/>
    <w:rsid w:val="00030BE7"/>
    <w:rsid w:val="000626EC"/>
    <w:rsid w:val="00062FFA"/>
    <w:rsid w:val="00075867"/>
    <w:rsid w:val="000A1123"/>
    <w:rsid w:val="000C1412"/>
    <w:rsid w:val="000C2D56"/>
    <w:rsid w:val="000D4D38"/>
    <w:rsid w:val="000D5233"/>
    <w:rsid w:val="000E5E24"/>
    <w:rsid w:val="00100057"/>
    <w:rsid w:val="00100A35"/>
    <w:rsid w:val="00107BE6"/>
    <w:rsid w:val="00115D4C"/>
    <w:rsid w:val="00124A54"/>
    <w:rsid w:val="001409FB"/>
    <w:rsid w:val="00157226"/>
    <w:rsid w:val="00163389"/>
    <w:rsid w:val="00163633"/>
    <w:rsid w:val="001659E6"/>
    <w:rsid w:val="001847E4"/>
    <w:rsid w:val="001A40D6"/>
    <w:rsid w:val="001B015D"/>
    <w:rsid w:val="001D716D"/>
    <w:rsid w:val="001F3055"/>
    <w:rsid w:val="001F5CCC"/>
    <w:rsid w:val="00203FCA"/>
    <w:rsid w:val="00223062"/>
    <w:rsid w:val="002348DD"/>
    <w:rsid w:val="002639CA"/>
    <w:rsid w:val="00273BD6"/>
    <w:rsid w:val="002E317A"/>
    <w:rsid w:val="002E3A9D"/>
    <w:rsid w:val="002E6146"/>
    <w:rsid w:val="003036A6"/>
    <w:rsid w:val="00304629"/>
    <w:rsid w:val="00320950"/>
    <w:rsid w:val="0033156D"/>
    <w:rsid w:val="003633B0"/>
    <w:rsid w:val="00365C75"/>
    <w:rsid w:val="00384124"/>
    <w:rsid w:val="00391C4D"/>
    <w:rsid w:val="003C032A"/>
    <w:rsid w:val="003D140C"/>
    <w:rsid w:val="003E5B09"/>
    <w:rsid w:val="004011A3"/>
    <w:rsid w:val="00405F83"/>
    <w:rsid w:val="0042175D"/>
    <w:rsid w:val="00436E65"/>
    <w:rsid w:val="00441A19"/>
    <w:rsid w:val="00441E9C"/>
    <w:rsid w:val="00460C8E"/>
    <w:rsid w:val="0047149A"/>
    <w:rsid w:val="004C6D0A"/>
    <w:rsid w:val="004D2CA0"/>
    <w:rsid w:val="004E7103"/>
    <w:rsid w:val="004E7520"/>
    <w:rsid w:val="00514808"/>
    <w:rsid w:val="00521D75"/>
    <w:rsid w:val="00537C4C"/>
    <w:rsid w:val="005413E8"/>
    <w:rsid w:val="00553674"/>
    <w:rsid w:val="00564BD3"/>
    <w:rsid w:val="00574E46"/>
    <w:rsid w:val="005A125A"/>
    <w:rsid w:val="005A6829"/>
    <w:rsid w:val="005A7402"/>
    <w:rsid w:val="005A79BF"/>
    <w:rsid w:val="005C01E2"/>
    <w:rsid w:val="005F09BA"/>
    <w:rsid w:val="005F5CB1"/>
    <w:rsid w:val="00601554"/>
    <w:rsid w:val="006023E1"/>
    <w:rsid w:val="006108D7"/>
    <w:rsid w:val="0061329C"/>
    <w:rsid w:val="006316BC"/>
    <w:rsid w:val="006401C4"/>
    <w:rsid w:val="00660E10"/>
    <w:rsid w:val="006626F5"/>
    <w:rsid w:val="00671200"/>
    <w:rsid w:val="0067339B"/>
    <w:rsid w:val="0068012D"/>
    <w:rsid w:val="006A788D"/>
    <w:rsid w:val="006B3440"/>
    <w:rsid w:val="006D00AE"/>
    <w:rsid w:val="006D42C4"/>
    <w:rsid w:val="006E0D1D"/>
    <w:rsid w:val="006F70F9"/>
    <w:rsid w:val="007479B5"/>
    <w:rsid w:val="0075138A"/>
    <w:rsid w:val="00754DDD"/>
    <w:rsid w:val="00771EA7"/>
    <w:rsid w:val="0079218A"/>
    <w:rsid w:val="007A551E"/>
    <w:rsid w:val="007C12FC"/>
    <w:rsid w:val="007C27B1"/>
    <w:rsid w:val="007E2AE1"/>
    <w:rsid w:val="007E3B89"/>
    <w:rsid w:val="00804745"/>
    <w:rsid w:val="00811C4C"/>
    <w:rsid w:val="00826A69"/>
    <w:rsid w:val="00827CA5"/>
    <w:rsid w:val="00845054"/>
    <w:rsid w:val="0085535A"/>
    <w:rsid w:val="00874656"/>
    <w:rsid w:val="00887F3D"/>
    <w:rsid w:val="00892BFA"/>
    <w:rsid w:val="008A0BFC"/>
    <w:rsid w:val="008B461C"/>
    <w:rsid w:val="008B5ABD"/>
    <w:rsid w:val="008C0FF1"/>
    <w:rsid w:val="008E153C"/>
    <w:rsid w:val="008F0624"/>
    <w:rsid w:val="00902A50"/>
    <w:rsid w:val="00911013"/>
    <w:rsid w:val="0091464F"/>
    <w:rsid w:val="0094063F"/>
    <w:rsid w:val="00962324"/>
    <w:rsid w:val="00986794"/>
    <w:rsid w:val="009873E3"/>
    <w:rsid w:val="009A7A00"/>
    <w:rsid w:val="009B3CA7"/>
    <w:rsid w:val="009B6BA6"/>
    <w:rsid w:val="009D71BA"/>
    <w:rsid w:val="009E4854"/>
    <w:rsid w:val="00A066E0"/>
    <w:rsid w:val="00A07BA7"/>
    <w:rsid w:val="00A1353E"/>
    <w:rsid w:val="00A23537"/>
    <w:rsid w:val="00A44D54"/>
    <w:rsid w:val="00A54236"/>
    <w:rsid w:val="00A7360D"/>
    <w:rsid w:val="00A75FFC"/>
    <w:rsid w:val="00A9406A"/>
    <w:rsid w:val="00A97C8D"/>
    <w:rsid w:val="00AA64DC"/>
    <w:rsid w:val="00AF414F"/>
    <w:rsid w:val="00B02255"/>
    <w:rsid w:val="00B16473"/>
    <w:rsid w:val="00B24F0B"/>
    <w:rsid w:val="00B323E2"/>
    <w:rsid w:val="00B734EC"/>
    <w:rsid w:val="00B73893"/>
    <w:rsid w:val="00B83968"/>
    <w:rsid w:val="00B87771"/>
    <w:rsid w:val="00BB2C99"/>
    <w:rsid w:val="00BC489B"/>
    <w:rsid w:val="00C0733C"/>
    <w:rsid w:val="00C30B3D"/>
    <w:rsid w:val="00C317FC"/>
    <w:rsid w:val="00C31A76"/>
    <w:rsid w:val="00C40D0D"/>
    <w:rsid w:val="00C43123"/>
    <w:rsid w:val="00C478C0"/>
    <w:rsid w:val="00C72BBD"/>
    <w:rsid w:val="00CA4737"/>
    <w:rsid w:val="00CA54C8"/>
    <w:rsid w:val="00CC2A74"/>
    <w:rsid w:val="00CD09B9"/>
    <w:rsid w:val="00CD7C58"/>
    <w:rsid w:val="00CE44B9"/>
    <w:rsid w:val="00D00464"/>
    <w:rsid w:val="00D06B3F"/>
    <w:rsid w:val="00D31627"/>
    <w:rsid w:val="00D35C0A"/>
    <w:rsid w:val="00D44DE4"/>
    <w:rsid w:val="00D555F3"/>
    <w:rsid w:val="00D57752"/>
    <w:rsid w:val="00D76BC2"/>
    <w:rsid w:val="00D9318C"/>
    <w:rsid w:val="00DD0C5B"/>
    <w:rsid w:val="00DD5682"/>
    <w:rsid w:val="00DD5BCC"/>
    <w:rsid w:val="00DE1BB4"/>
    <w:rsid w:val="00DE5569"/>
    <w:rsid w:val="00E50F96"/>
    <w:rsid w:val="00E55E69"/>
    <w:rsid w:val="00E61A9C"/>
    <w:rsid w:val="00E649B8"/>
    <w:rsid w:val="00E66470"/>
    <w:rsid w:val="00E75504"/>
    <w:rsid w:val="00E87978"/>
    <w:rsid w:val="00E87EA7"/>
    <w:rsid w:val="00E966C2"/>
    <w:rsid w:val="00EA27CA"/>
    <w:rsid w:val="00EE5E4B"/>
    <w:rsid w:val="00EF754E"/>
    <w:rsid w:val="00EF7BF4"/>
    <w:rsid w:val="00F104CF"/>
    <w:rsid w:val="00F17A70"/>
    <w:rsid w:val="00F502DB"/>
    <w:rsid w:val="00F51986"/>
    <w:rsid w:val="00F803B8"/>
    <w:rsid w:val="00F8248F"/>
    <w:rsid w:val="00F938C5"/>
    <w:rsid w:val="00F93C3C"/>
    <w:rsid w:val="00F95890"/>
    <w:rsid w:val="00F978E0"/>
    <w:rsid w:val="00FA0B1E"/>
    <w:rsid w:val="00FA443A"/>
    <w:rsid w:val="00FA6EF2"/>
    <w:rsid w:val="00FB6A96"/>
    <w:rsid w:val="00FD3465"/>
    <w:rsid w:val="00FE3BCB"/>
    <w:rsid w:val="00FF14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0FF13-0A3B-4FDF-BABC-9A40B7D2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4737"/>
    <w:rPr>
      <w:rFonts w:eastAsia="Times New Roman" w:cs="Times New Roman"/>
      <w:lang w:val="cs-CZ" w:eastAsia="cs-CZ"/>
    </w:rPr>
  </w:style>
  <w:style w:type="paragraph" w:styleId="Nadpis1">
    <w:name w:val="heading 1"/>
    <w:next w:val="Normlny"/>
    <w:link w:val="Nadpis1Char"/>
    <w:uiPriority w:val="9"/>
    <w:unhideWhenUsed/>
    <w:qFormat/>
    <w:rsid w:val="00986794"/>
    <w:pPr>
      <w:keepNext/>
      <w:keepLines/>
      <w:spacing w:line="259" w:lineRule="auto"/>
      <w:ind w:left="12" w:hanging="10"/>
      <w:outlineLvl w:val="0"/>
    </w:pPr>
    <w:rPr>
      <w:rFonts w:eastAsia="Times New Roman" w:cs="Times New Roman"/>
      <w:b/>
      <w:color w:val="0000FF"/>
      <w:sz w:val="3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066E0"/>
    <w:pPr>
      <w:ind w:left="720"/>
      <w:contextualSpacing/>
    </w:pPr>
  </w:style>
  <w:style w:type="table" w:styleId="Mriekatabuky">
    <w:name w:val="Table Grid"/>
    <w:basedOn w:val="Normlnatabuka"/>
    <w:uiPriority w:val="39"/>
    <w:rsid w:val="009D71B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rsid w:val="0042175D"/>
    <w:rPr>
      <w:sz w:val="28"/>
      <w:lang w:val="sk-SK"/>
    </w:rPr>
  </w:style>
  <w:style w:type="character" w:customStyle="1" w:styleId="Zkladntext2Char">
    <w:name w:val="Základný text 2 Char"/>
    <w:basedOn w:val="Predvolenpsmoodseku"/>
    <w:link w:val="Zkladntext2"/>
    <w:rsid w:val="0042175D"/>
    <w:rPr>
      <w:rFonts w:eastAsia="Times New Roman" w:cs="Times New Roman"/>
      <w:sz w:val="28"/>
      <w:lang w:eastAsia="cs-CZ"/>
    </w:rPr>
  </w:style>
  <w:style w:type="character" w:customStyle="1" w:styleId="Nadpis1Char">
    <w:name w:val="Nadpis 1 Char"/>
    <w:basedOn w:val="Predvolenpsmoodseku"/>
    <w:link w:val="Nadpis1"/>
    <w:uiPriority w:val="9"/>
    <w:rsid w:val="00986794"/>
    <w:rPr>
      <w:rFonts w:eastAsia="Times New Roman" w:cs="Times New Roman"/>
      <w:b/>
      <w:color w:val="0000FF"/>
      <w:sz w:val="32"/>
      <w:szCs w:val="22"/>
      <w:lang w:eastAsia="sk-SK"/>
    </w:rPr>
  </w:style>
  <w:style w:type="character" w:customStyle="1" w:styleId="h1a">
    <w:name w:val="h1a"/>
    <w:basedOn w:val="Predvolenpsmoodseku"/>
    <w:rsid w:val="00986794"/>
  </w:style>
  <w:style w:type="character" w:customStyle="1" w:styleId="xrs2">
    <w:name w:val="xr_s2"/>
    <w:basedOn w:val="Predvolenpsmoodseku"/>
    <w:uiPriority w:val="99"/>
    <w:rsid w:val="00986794"/>
  </w:style>
  <w:style w:type="paragraph" w:styleId="Hlavika">
    <w:name w:val="header"/>
    <w:basedOn w:val="Normlny"/>
    <w:link w:val="HlavikaChar"/>
    <w:uiPriority w:val="99"/>
    <w:unhideWhenUsed/>
    <w:rsid w:val="00986794"/>
    <w:pPr>
      <w:tabs>
        <w:tab w:val="center" w:pos="4536"/>
        <w:tab w:val="right" w:pos="9072"/>
      </w:tabs>
    </w:pPr>
    <w:rPr>
      <w:rFonts w:asciiTheme="minorHAnsi" w:eastAsiaTheme="minorHAnsi" w:hAnsiTheme="minorHAnsi" w:cstheme="minorBidi"/>
      <w:sz w:val="22"/>
      <w:szCs w:val="22"/>
      <w:lang w:val="sk-SK" w:eastAsia="en-US"/>
    </w:rPr>
  </w:style>
  <w:style w:type="character" w:customStyle="1" w:styleId="HlavikaChar">
    <w:name w:val="Hlavička Char"/>
    <w:basedOn w:val="Predvolenpsmoodseku"/>
    <w:link w:val="Hlavika"/>
    <w:uiPriority w:val="99"/>
    <w:rsid w:val="00986794"/>
    <w:rPr>
      <w:rFonts w:asciiTheme="minorHAnsi" w:hAnsiTheme="minorHAnsi"/>
      <w:sz w:val="22"/>
      <w:szCs w:val="22"/>
    </w:rPr>
  </w:style>
  <w:style w:type="paragraph" w:styleId="Pta">
    <w:name w:val="footer"/>
    <w:basedOn w:val="Normlny"/>
    <w:link w:val="PtaChar"/>
    <w:uiPriority w:val="99"/>
    <w:unhideWhenUsed/>
    <w:rsid w:val="00986794"/>
    <w:pPr>
      <w:tabs>
        <w:tab w:val="center" w:pos="4536"/>
        <w:tab w:val="right" w:pos="9072"/>
      </w:tabs>
    </w:pPr>
    <w:rPr>
      <w:rFonts w:asciiTheme="minorHAnsi" w:eastAsiaTheme="minorHAnsi" w:hAnsiTheme="minorHAnsi" w:cstheme="minorBidi"/>
      <w:sz w:val="22"/>
      <w:szCs w:val="22"/>
      <w:lang w:val="sk-SK" w:eastAsia="en-US"/>
    </w:rPr>
  </w:style>
  <w:style w:type="character" w:customStyle="1" w:styleId="PtaChar">
    <w:name w:val="Päta Char"/>
    <w:basedOn w:val="Predvolenpsmoodseku"/>
    <w:link w:val="Pta"/>
    <w:uiPriority w:val="99"/>
    <w:rsid w:val="00986794"/>
    <w:rPr>
      <w:rFonts w:asciiTheme="minorHAnsi" w:hAnsiTheme="minorHAnsi"/>
      <w:sz w:val="22"/>
      <w:szCs w:val="22"/>
    </w:rPr>
  </w:style>
  <w:style w:type="paragraph" w:styleId="Normlnywebov">
    <w:name w:val="Normal (Web)"/>
    <w:basedOn w:val="Normlny"/>
    <w:uiPriority w:val="99"/>
    <w:unhideWhenUsed/>
    <w:rsid w:val="001F5CCC"/>
    <w:pPr>
      <w:spacing w:before="100" w:beforeAutospacing="1" w:after="100" w:afterAutospacing="1"/>
    </w:pPr>
    <w:rPr>
      <w:lang w:val="sk-SK" w:eastAsia="sk-SK"/>
    </w:rPr>
  </w:style>
  <w:style w:type="character" w:styleId="Siln">
    <w:name w:val="Strong"/>
    <w:basedOn w:val="Predvolenpsmoodseku"/>
    <w:uiPriority w:val="22"/>
    <w:qFormat/>
    <w:rsid w:val="001F5CCC"/>
    <w:rPr>
      <w:b/>
      <w:bCs/>
    </w:rPr>
  </w:style>
  <w:style w:type="character" w:styleId="Hypertextovprepojenie">
    <w:name w:val="Hyperlink"/>
    <w:basedOn w:val="Predvolenpsmoodseku"/>
    <w:uiPriority w:val="99"/>
    <w:semiHidden/>
    <w:unhideWhenUsed/>
    <w:rsid w:val="005F09BA"/>
    <w:rPr>
      <w:color w:val="0000FF"/>
      <w:u w:val="single"/>
    </w:rPr>
  </w:style>
  <w:style w:type="paragraph" w:styleId="Textbubliny">
    <w:name w:val="Balloon Text"/>
    <w:basedOn w:val="Normlny"/>
    <w:link w:val="TextbublinyChar"/>
    <w:uiPriority w:val="99"/>
    <w:semiHidden/>
    <w:unhideWhenUsed/>
    <w:rsid w:val="00F51986"/>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1986"/>
    <w:rPr>
      <w:rFonts w:ascii="Segoe UI" w:eastAsia="Times New Roman" w:hAnsi="Segoe UI" w:cs="Segoe UI"/>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97680">
      <w:bodyDiv w:val="1"/>
      <w:marLeft w:val="0"/>
      <w:marRight w:val="0"/>
      <w:marTop w:val="0"/>
      <w:marBottom w:val="0"/>
      <w:divBdr>
        <w:top w:val="none" w:sz="0" w:space="0" w:color="auto"/>
        <w:left w:val="none" w:sz="0" w:space="0" w:color="auto"/>
        <w:bottom w:val="none" w:sz="0" w:space="0" w:color="auto"/>
        <w:right w:val="none" w:sz="0" w:space="0" w:color="auto"/>
      </w:divBdr>
      <w:divsChild>
        <w:div w:id="133521696">
          <w:marLeft w:val="0"/>
          <w:marRight w:val="0"/>
          <w:marTop w:val="0"/>
          <w:marBottom w:val="0"/>
          <w:divBdr>
            <w:top w:val="none" w:sz="0" w:space="0" w:color="auto"/>
            <w:left w:val="none" w:sz="0" w:space="0" w:color="auto"/>
            <w:bottom w:val="none" w:sz="0" w:space="0" w:color="auto"/>
            <w:right w:val="none" w:sz="0" w:space="0" w:color="auto"/>
          </w:divBdr>
        </w:div>
        <w:div w:id="867911128">
          <w:marLeft w:val="0"/>
          <w:marRight w:val="0"/>
          <w:marTop w:val="0"/>
          <w:marBottom w:val="0"/>
          <w:divBdr>
            <w:top w:val="none" w:sz="0" w:space="0" w:color="auto"/>
            <w:left w:val="none" w:sz="0" w:space="0" w:color="auto"/>
            <w:bottom w:val="none" w:sz="0" w:space="0" w:color="auto"/>
            <w:right w:val="none" w:sz="0" w:space="0" w:color="auto"/>
          </w:divBdr>
        </w:div>
        <w:div w:id="130634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á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Vyhodnocovcia správa COVaP-29.6." edit="true"/>
    <f:field ref="objsubject" par="" text="" edit="true"/>
    <f:field ref="objcreatedby" par="" text="SOŠMTP"/>
    <f:field ref="objcreatedat" par="" date="2020-06-30T09:33:52" text="30. 6. 2020 9:33:52"/>
    <f:field ref="objchangedby" par="" text="SOŠMTP"/>
    <f:field ref="objmodifiedat" par="" date="2020-06-30T09:34:31" text="30. 6. 2020 9:34:31"/>
    <f:field ref="doc_FSCFOLIO_1_1001_FieldDocumentNumber" par="" text=""/>
    <f:field ref="doc_FSCFOLIO_1_1001_FieldSubject" par="" text="" edit="true"/>
    <f:field ref="FSCFOLIO_1_1001_FieldCurrentUser" par="" text="SOŠMTP"/>
    <f:field ref="CCAPRECONFIG_15_1001_Objektname" par="" text="Vyhodnocovcia správa COVaP-29.6."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record inx="1">
    <f:field ref="SKEDITIONREG_103_510_MenoNazov" par="" text="OŠaŠ (odbor školstva a športu)"/>
    <f:field ref="SKEDITIONREG_103_510_POBox" par="" text=""/>
    <f:field ref="SKEDITIONREG_103_510_Ulica" par="" text=""/>
    <f:field ref="SKEDITIONREG_103_510_PSC" par="" text=""/>
    <f:field ref="SKEDITIONREG_103_510_Obec" par="" text=""/>
    <f:field ref="SKEDITIONREG_103_510_Krajina" par="" text=""/>
    <f:field ref="SKEDITIONREG_103_510_Stat" par="" text=""/>
    <f:field ref="SKEDITIONREG_103_510_AddrLine1" par="" text=""/>
    <f:field ref="SKEDITIONREG_103_510_AddrLine2" par="" text=""/>
    <f:field ref="SKEDITIONREG_103_510_AddrLine3" par="" text=""/>
    <f:field ref="SKEDITIONREG_103_510_AddrLine4" par="" text=""/>
    <f:field ref="SKEDITIONREG_103_510_ElAddr1" par="" text=""/>
    <f:field ref="SKEDITIONREG_103_510_ElAddr2" par="" text=""/>
  </f:record>
  <f:display par="" text="Serialcontext &gt; Adresáti">
    <f:field ref="SKEDITIONREG_103_510_MenoNazov" text=""/>
    <f:field ref="SKEDITIONREG_103_510_POBox" text="P.O. Box"/>
    <f:field ref="SKEDITIONREG_103_510_Ulica" text="Ulica"/>
    <f:field ref="SKEDITIONREG_103_510_PSC" text="PSČ"/>
    <f:field ref="SKEDITIONREG_103_510_Obec" text="Obec"/>
    <f:field ref="SKEDITIONREG_103_510_Krajina" text="Krajina/provincia"/>
    <f:field ref="SKEDITIONREG_103_510_Stat" text="Štát"/>
    <f:field ref="SKEDITIONREG_103_510_AddrLine1" text="Adresný riadok 1"/>
    <f:field ref="SKEDITIONREG_103_510_AddrLine2" text="Adresný riadok 2"/>
    <f:field ref="SKEDITIONREG_103_510_AddrLine3" text="Adresný riadok 3"/>
    <f:field ref="SKEDITIONREG_103_510_AddrLine4" text="Adresný riadok 4"/>
    <f:field ref="SKEDITIONREG_103_510_ElAddr1" text="El. adresa 1"/>
    <f:field ref="SKEDITIONREG_103_510_ElAddr2" text="El. adresa 2"/>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5902</Words>
  <Characters>33642</Characters>
  <Application>Microsoft Office Word</Application>
  <DocSecurity>0</DocSecurity>
  <Lines>280</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Benedeková Mária</dc:creator>
  <cp:keywords/>
  <dc:description/>
  <cp:lastModifiedBy>Jana Gorušová</cp:lastModifiedBy>
  <cp:revision>2</cp:revision>
  <cp:lastPrinted>2020-06-29T11:10:00Z</cp:lastPrinted>
  <dcterms:created xsi:type="dcterms:W3CDTF">2020-08-19T09:13:00Z</dcterms:created>
  <dcterms:modified xsi:type="dcterms:W3CDTF">2020-08-19T09:13:00Z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ZSK@103.510:viz_name_function_position">
    <vt:lpwstr/>
  </property>
  <property fmtid="{D5CDD505-2E9C-101B-9397-08002B2CF9AE}" pid="3" name="FSC#SKZSK@103.510:viz_mobilny_telefon_veduceho">
    <vt:lpwstr/>
  </property>
  <property fmtid="{D5CDD505-2E9C-101B-9397-08002B2CF9AE}" pid="4" name="FSC#SKZSK@103.510:viz_mobilny_telefon">
    <vt:lpwstr/>
  </property>
  <property fmtid="{D5CDD505-2E9C-101B-9397-08002B2CF9AE}" pid="5" name="FSC#SKEDITIONREG@103.510:a_acceptor">
    <vt:lpwstr/>
  </property>
  <property fmtid="{D5CDD505-2E9C-101B-9397-08002B2CF9AE}" pid="6" name="FSC#SKEDITIONREG@103.510:a_clearedat">
    <vt:lpwstr/>
  </property>
  <property fmtid="{D5CDD505-2E9C-101B-9397-08002B2CF9AE}" pid="7" name="FSC#SKEDITIONREG@103.510:a_clearedby">
    <vt:lpwstr/>
  </property>
  <property fmtid="{D5CDD505-2E9C-101B-9397-08002B2CF9AE}" pid="8" name="FSC#SKEDITIONREG@103.510:a_comm">
    <vt:lpwstr/>
  </property>
  <property fmtid="{D5CDD505-2E9C-101B-9397-08002B2CF9AE}" pid="9" name="FSC#SKEDITIONREG@103.510:a_decisionattachments">
    <vt:lpwstr/>
  </property>
  <property fmtid="{D5CDD505-2E9C-101B-9397-08002B2CF9AE}" pid="10" name="FSC#SKEDITIONREG@103.510:a_deliveredat">
    <vt:lpwstr/>
  </property>
  <property fmtid="{D5CDD505-2E9C-101B-9397-08002B2CF9AE}" pid="11" name="FSC#SKEDITIONREG@103.510:a_delivery">
    <vt:lpwstr/>
  </property>
  <property fmtid="{D5CDD505-2E9C-101B-9397-08002B2CF9AE}" pid="12" name="FSC#SKEDITIONREG@103.510:a_extension">
    <vt:lpwstr/>
  </property>
  <property fmtid="{D5CDD505-2E9C-101B-9397-08002B2CF9AE}" pid="13" name="FSC#SKEDITIONREG@103.510:a_filenumber">
    <vt:lpwstr/>
  </property>
  <property fmtid="{D5CDD505-2E9C-101B-9397-08002B2CF9AE}" pid="14" name="FSC#SKEDITIONREG@103.510:a_fileresponsible">
    <vt:lpwstr/>
  </property>
  <property fmtid="{D5CDD505-2E9C-101B-9397-08002B2CF9AE}" pid="15" name="FSC#SKEDITIONREG@103.510:a_fileresporg">
    <vt:lpwstr/>
  </property>
  <property fmtid="{D5CDD505-2E9C-101B-9397-08002B2CF9AE}" pid="16" name="FSC#SKEDITIONREG@103.510:a_fileresporg_email_OU">
    <vt:lpwstr/>
  </property>
  <property fmtid="{D5CDD505-2E9C-101B-9397-08002B2CF9AE}" pid="17" name="FSC#SKEDITIONREG@103.510:a_fileresporg_emailaddress">
    <vt:lpwstr/>
  </property>
  <property fmtid="{D5CDD505-2E9C-101B-9397-08002B2CF9AE}" pid="18" name="FSC#SKEDITIONREG@103.510:a_fileresporg_fax">
    <vt:lpwstr/>
  </property>
  <property fmtid="{D5CDD505-2E9C-101B-9397-08002B2CF9AE}" pid="19" name="FSC#SKEDITIONREG@103.510:a_fileresporg_fax_OU">
    <vt:lpwstr/>
  </property>
  <property fmtid="{D5CDD505-2E9C-101B-9397-08002B2CF9AE}" pid="20" name="FSC#SKEDITIONREG@103.510:a_fileresporg_function">
    <vt:lpwstr/>
  </property>
  <property fmtid="{D5CDD505-2E9C-101B-9397-08002B2CF9AE}" pid="21" name="FSC#SKEDITIONREG@103.510:a_fileresporg_function_OU">
    <vt:lpwstr/>
  </property>
  <property fmtid="{D5CDD505-2E9C-101B-9397-08002B2CF9AE}" pid="22" name="FSC#SKEDITIONREG@103.510:a_fileresporg_head">
    <vt:lpwstr/>
  </property>
  <property fmtid="{D5CDD505-2E9C-101B-9397-08002B2CF9AE}" pid="23" name="FSC#SKEDITIONREG@103.510:a_fileresporg_head_OU">
    <vt:lpwstr/>
  </property>
  <property fmtid="{D5CDD505-2E9C-101B-9397-08002B2CF9AE}" pid="24" name="FSC#SKEDITIONREG@103.510:a_fileresporg_OU">
    <vt:lpwstr/>
  </property>
  <property fmtid="{D5CDD505-2E9C-101B-9397-08002B2CF9AE}" pid="25" name="FSC#SKEDITIONREG@103.510:a_fileresporg_phone">
    <vt:lpwstr/>
  </property>
  <property fmtid="{D5CDD505-2E9C-101B-9397-08002B2CF9AE}" pid="26" name="FSC#SKEDITIONREG@103.510:a_fileresporg_phone_OU">
    <vt:lpwstr/>
  </property>
  <property fmtid="{D5CDD505-2E9C-101B-9397-08002B2CF9AE}" pid="27" name="FSC#SKEDITIONREG@103.510:a_incattachments">
    <vt:lpwstr/>
  </property>
  <property fmtid="{D5CDD505-2E9C-101B-9397-08002B2CF9AE}" pid="28" name="FSC#SKEDITIONREG@103.510:a_incnr">
    <vt:lpwstr/>
  </property>
  <property fmtid="{D5CDD505-2E9C-101B-9397-08002B2CF9AE}" pid="29" name="FSC#SKEDITIONREG@103.510:a_objcreatedstr">
    <vt:lpwstr/>
  </property>
  <property fmtid="{D5CDD505-2E9C-101B-9397-08002B2CF9AE}" pid="30" name="FSC#SKEDITIONREG@103.510:a_ordernumber">
    <vt:lpwstr/>
  </property>
  <property fmtid="{D5CDD505-2E9C-101B-9397-08002B2CF9AE}" pid="31" name="FSC#SKEDITIONREG@103.510:a_oursign">
    <vt:lpwstr/>
  </property>
  <property fmtid="{D5CDD505-2E9C-101B-9397-08002B2CF9AE}" pid="32" name="FSC#SKEDITIONREG@103.510:a_sendersign">
    <vt:lpwstr/>
  </property>
  <property fmtid="{D5CDD505-2E9C-101B-9397-08002B2CF9AE}" pid="33" name="FSC#SKEDITIONREG@103.510:a_shortou">
    <vt:lpwstr/>
  </property>
  <property fmtid="{D5CDD505-2E9C-101B-9397-08002B2CF9AE}" pid="34" name="FSC#SKEDITIONREG@103.510:a_testsalutation">
    <vt:lpwstr/>
  </property>
  <property fmtid="{D5CDD505-2E9C-101B-9397-08002B2CF9AE}" pid="35" name="FSC#SKEDITIONREG@103.510:a_validfrom">
    <vt:lpwstr/>
  </property>
  <property fmtid="{D5CDD505-2E9C-101B-9397-08002B2CF9AE}" pid="36" name="FSC#SKEDITIONREG@103.510:as_activity">
    <vt:lpwstr/>
  </property>
  <property fmtid="{D5CDD505-2E9C-101B-9397-08002B2CF9AE}" pid="37" name="FSC#SKEDITIONREG@103.510:as_docdate">
    <vt:lpwstr/>
  </property>
  <property fmtid="{D5CDD505-2E9C-101B-9397-08002B2CF9AE}" pid="38" name="FSC#SKEDITIONREG@103.510:as_establishdate">
    <vt:lpwstr/>
  </property>
  <property fmtid="{D5CDD505-2E9C-101B-9397-08002B2CF9AE}" pid="39" name="FSC#SKEDITIONREG@103.510:as_fileresphead">
    <vt:lpwstr/>
  </property>
  <property fmtid="{D5CDD505-2E9C-101B-9397-08002B2CF9AE}" pid="40" name="FSC#SKEDITIONREG@103.510:as_filerespheadfnct">
    <vt:lpwstr/>
  </property>
  <property fmtid="{D5CDD505-2E9C-101B-9397-08002B2CF9AE}" pid="41" name="FSC#SKEDITIONREG@103.510:as_fileresponsible">
    <vt:lpwstr/>
  </property>
  <property fmtid="{D5CDD505-2E9C-101B-9397-08002B2CF9AE}" pid="42" name="FSC#SKEDITIONREG@103.510:as_filesubj">
    <vt:lpwstr/>
  </property>
  <property fmtid="{D5CDD505-2E9C-101B-9397-08002B2CF9AE}" pid="43" name="FSC#SKEDITIONREG@103.510:as_objname">
    <vt:lpwstr/>
  </property>
  <property fmtid="{D5CDD505-2E9C-101B-9397-08002B2CF9AE}" pid="44" name="FSC#SKEDITIONREG@103.510:as_ou">
    <vt:lpwstr/>
  </property>
  <property fmtid="{D5CDD505-2E9C-101B-9397-08002B2CF9AE}" pid="45" name="FSC#SKEDITIONREG@103.510:as_owner">
    <vt:lpwstr>SOŠMTP</vt:lpwstr>
  </property>
  <property fmtid="{D5CDD505-2E9C-101B-9397-08002B2CF9AE}" pid="46" name="FSC#SKEDITIONREG@103.510:as_phonelink">
    <vt:lpwstr/>
  </property>
  <property fmtid="{D5CDD505-2E9C-101B-9397-08002B2CF9AE}" pid="47" name="FSC#SKEDITIONREG@103.510:oz_externAdr">
    <vt:lpwstr/>
  </property>
  <property fmtid="{D5CDD505-2E9C-101B-9397-08002B2CF9AE}" pid="48" name="FSC#SKEDITIONREG@103.510:a_depositperiod">
    <vt:lpwstr/>
  </property>
  <property fmtid="{D5CDD505-2E9C-101B-9397-08002B2CF9AE}" pid="49" name="FSC#SKEDITIONREG@103.510:a_disposestate">
    <vt:lpwstr/>
  </property>
  <property fmtid="{D5CDD505-2E9C-101B-9397-08002B2CF9AE}" pid="50" name="FSC#SKEDITIONREG@103.510:a_fileresponsiblefnct">
    <vt:lpwstr/>
  </property>
  <property fmtid="{D5CDD505-2E9C-101B-9397-08002B2CF9AE}" pid="51" name="FSC#SKEDITIONREG@103.510:a_fileresporg_position">
    <vt:lpwstr/>
  </property>
  <property fmtid="{D5CDD505-2E9C-101B-9397-08002B2CF9AE}" pid="52" name="FSC#SKEDITIONREG@103.510:a_fileresporg_position_OU">
    <vt:lpwstr/>
  </property>
  <property fmtid="{D5CDD505-2E9C-101B-9397-08002B2CF9AE}" pid="53" name="FSC#SKEDITIONREG@103.510:a_osobnecislosprac">
    <vt:lpwstr/>
  </property>
  <property fmtid="{D5CDD505-2E9C-101B-9397-08002B2CF9AE}" pid="54" name="FSC#SKEDITIONREG@103.510:a_registrysign">
    <vt:lpwstr/>
  </property>
  <property fmtid="{D5CDD505-2E9C-101B-9397-08002B2CF9AE}" pid="55" name="FSC#SKEDITIONREG@103.510:a_subfileatt">
    <vt:lpwstr/>
  </property>
  <property fmtid="{D5CDD505-2E9C-101B-9397-08002B2CF9AE}" pid="56" name="FSC#SKEDITIONREG@103.510:as_filesubjall">
    <vt:lpwstr/>
  </property>
  <property fmtid="{D5CDD505-2E9C-101B-9397-08002B2CF9AE}" pid="57" name="FSC#SKEDITIONREG@103.510:CreatedAt">
    <vt:lpwstr>30. 6. 2020, 09:33</vt:lpwstr>
  </property>
  <property fmtid="{D5CDD505-2E9C-101B-9397-08002B2CF9AE}" pid="58" name="FSC#SKEDITIONREG@103.510:curruserrolegroup">
    <vt:lpwstr>Stredná odborná škola dopravná, Zelená 2, Martin-Priekopa</vt:lpwstr>
  </property>
  <property fmtid="{D5CDD505-2E9C-101B-9397-08002B2CF9AE}" pid="59" name="FSC#SKEDITIONREG@103.510:currusersubst">
    <vt:lpwstr/>
  </property>
  <property fmtid="{D5CDD505-2E9C-101B-9397-08002B2CF9AE}" pid="60" name="FSC#SKEDITIONREG@103.510:emailsprac">
    <vt:lpwstr/>
  </property>
  <property fmtid="{D5CDD505-2E9C-101B-9397-08002B2CF9AE}" pid="61" name="FSC#SKEDITIONREG@103.510:ms_VyskladaniePoznamok">
    <vt:lpwstr/>
  </property>
  <property fmtid="{D5CDD505-2E9C-101B-9397-08002B2CF9AE}" pid="62" name="FSC#SKEDITIONREG@103.510:oumlname_fnct">
    <vt:lpwstr/>
  </property>
  <property fmtid="{D5CDD505-2E9C-101B-9397-08002B2CF9AE}" pid="63" name="FSC#SKEDITIONREG@103.510:sk_org_city">
    <vt:lpwstr>Martin 8</vt:lpwstr>
  </property>
  <property fmtid="{D5CDD505-2E9C-101B-9397-08002B2CF9AE}" pid="64" name="FSC#SKEDITIONREG@103.510:sk_org_dic">
    <vt:lpwstr/>
  </property>
  <property fmtid="{D5CDD505-2E9C-101B-9397-08002B2CF9AE}" pid="65" name="FSC#SKEDITIONREG@103.510:sk_org_email">
    <vt:lpwstr/>
  </property>
  <property fmtid="{D5CDD505-2E9C-101B-9397-08002B2CF9AE}" pid="66" name="FSC#SKEDITIONREG@103.510:sk_org_fax">
    <vt:lpwstr/>
  </property>
  <property fmtid="{D5CDD505-2E9C-101B-9397-08002B2CF9AE}" pid="67" name="FSC#SKEDITIONREG@103.510:sk_org_fullname">
    <vt:lpwstr>Stredná odborná škola dopravná Martin - Priekopa</vt:lpwstr>
  </property>
  <property fmtid="{D5CDD505-2E9C-101B-9397-08002B2CF9AE}" pid="68" name="FSC#SKEDITIONREG@103.510:sk_org_ico">
    <vt:lpwstr/>
  </property>
  <property fmtid="{D5CDD505-2E9C-101B-9397-08002B2CF9AE}" pid="69" name="FSC#SKEDITIONREG@103.510:sk_org_phone">
    <vt:lpwstr/>
  </property>
  <property fmtid="{D5CDD505-2E9C-101B-9397-08002B2CF9AE}" pid="70" name="FSC#SKEDITIONREG@103.510:sk_org_shortname">
    <vt:lpwstr/>
  </property>
  <property fmtid="{D5CDD505-2E9C-101B-9397-08002B2CF9AE}" pid="71" name="FSC#SKEDITIONREG@103.510:sk_org_state">
    <vt:lpwstr/>
  </property>
  <property fmtid="{D5CDD505-2E9C-101B-9397-08002B2CF9AE}" pid="72" name="FSC#SKEDITIONREG@103.510:sk_org_street">
    <vt:lpwstr>Zelená 2</vt:lpwstr>
  </property>
  <property fmtid="{D5CDD505-2E9C-101B-9397-08002B2CF9AE}" pid="73" name="FSC#SKEDITIONREG@103.510:sk_org_zip">
    <vt:lpwstr>036 08</vt:lpwstr>
  </property>
  <property fmtid="{D5CDD505-2E9C-101B-9397-08002B2CF9AE}" pid="74" name="FSC#SKEDITIONREG@103.510:viz_clearedat">
    <vt:lpwstr/>
  </property>
  <property fmtid="{D5CDD505-2E9C-101B-9397-08002B2CF9AE}" pid="75" name="FSC#SKEDITIONREG@103.510:viz_clearedby">
    <vt:lpwstr/>
  </property>
  <property fmtid="{D5CDD505-2E9C-101B-9397-08002B2CF9AE}" pid="76" name="FSC#SKEDITIONREG@103.510:viz_comm">
    <vt:lpwstr/>
  </property>
  <property fmtid="{D5CDD505-2E9C-101B-9397-08002B2CF9AE}" pid="77" name="FSC#SKEDITIONREG@103.510:viz_decisionattachments">
    <vt:lpwstr/>
  </property>
  <property fmtid="{D5CDD505-2E9C-101B-9397-08002B2CF9AE}" pid="78" name="FSC#SKEDITIONREG@103.510:viz_deliveredat">
    <vt:lpwstr/>
  </property>
  <property fmtid="{D5CDD505-2E9C-101B-9397-08002B2CF9AE}" pid="79" name="FSC#SKEDITIONREG@103.510:viz_delivery">
    <vt:lpwstr/>
  </property>
  <property fmtid="{D5CDD505-2E9C-101B-9397-08002B2CF9AE}" pid="80" name="FSC#SKEDITIONREG@103.510:viz_extension">
    <vt:lpwstr/>
  </property>
  <property fmtid="{D5CDD505-2E9C-101B-9397-08002B2CF9AE}" pid="81" name="FSC#SKEDITIONREG@103.510:viz_filenumber">
    <vt:lpwstr/>
  </property>
  <property fmtid="{D5CDD505-2E9C-101B-9397-08002B2CF9AE}" pid="82" name="FSC#SKEDITIONREG@103.510:viz_fileresponsible">
    <vt:lpwstr/>
  </property>
  <property fmtid="{D5CDD505-2E9C-101B-9397-08002B2CF9AE}" pid="83" name="FSC#SKEDITIONREG@103.510:viz_fileresporg">
    <vt:lpwstr/>
  </property>
  <property fmtid="{D5CDD505-2E9C-101B-9397-08002B2CF9AE}" pid="84" name="FSC#SKEDITIONREG@103.510:viz_fileresporg_email_OU">
    <vt:lpwstr/>
  </property>
  <property fmtid="{D5CDD505-2E9C-101B-9397-08002B2CF9AE}" pid="85" name="FSC#SKEDITIONREG@103.510:viz_fileresporg_emailaddress">
    <vt:lpwstr/>
  </property>
  <property fmtid="{D5CDD505-2E9C-101B-9397-08002B2CF9AE}" pid="86" name="FSC#SKEDITIONREG@103.510:viz_fileresporg_fax">
    <vt:lpwstr/>
  </property>
  <property fmtid="{D5CDD505-2E9C-101B-9397-08002B2CF9AE}" pid="87" name="FSC#SKEDITIONREG@103.510:viz_fileresporg_fax_OU">
    <vt:lpwstr/>
  </property>
  <property fmtid="{D5CDD505-2E9C-101B-9397-08002B2CF9AE}" pid="88" name="FSC#SKEDITIONREG@103.510:viz_fileresporg_function">
    <vt:lpwstr/>
  </property>
  <property fmtid="{D5CDD505-2E9C-101B-9397-08002B2CF9AE}" pid="89" name="FSC#SKEDITIONREG@103.510:viz_fileresporg_function_OU">
    <vt:lpwstr/>
  </property>
  <property fmtid="{D5CDD505-2E9C-101B-9397-08002B2CF9AE}" pid="90" name="FSC#SKEDITIONREG@103.510:viz_fileresporg_head">
    <vt:lpwstr/>
  </property>
  <property fmtid="{D5CDD505-2E9C-101B-9397-08002B2CF9AE}" pid="91" name="FSC#SKEDITIONREG@103.510:viz_fileresporg_head_OU">
    <vt:lpwstr/>
  </property>
  <property fmtid="{D5CDD505-2E9C-101B-9397-08002B2CF9AE}" pid="92" name="FSC#SKEDITIONREG@103.510:viz_fileresporg_longname">
    <vt:lpwstr/>
  </property>
  <property fmtid="{D5CDD505-2E9C-101B-9397-08002B2CF9AE}" pid="93" name="FSC#SKEDITIONREG@103.510:viz_fileresporg_mesto">
    <vt:lpwstr/>
  </property>
  <property fmtid="{D5CDD505-2E9C-101B-9397-08002B2CF9AE}" pid="94" name="FSC#SKEDITIONREG@103.510:viz_fileresporg_odbor">
    <vt:lpwstr/>
  </property>
  <property fmtid="{D5CDD505-2E9C-101B-9397-08002B2CF9AE}" pid="95" name="FSC#SKEDITIONREG@103.510:viz_fileresporg_odbor_function">
    <vt:lpwstr/>
  </property>
  <property fmtid="{D5CDD505-2E9C-101B-9397-08002B2CF9AE}" pid="96" name="FSC#SKEDITIONREG@103.510:viz_fileresporg_odbor_head">
    <vt:lpwstr/>
  </property>
  <property fmtid="{D5CDD505-2E9C-101B-9397-08002B2CF9AE}" pid="97" name="FSC#SKEDITIONREG@103.510:viz_fileresporg_OU">
    <vt:lpwstr/>
  </property>
  <property fmtid="{D5CDD505-2E9C-101B-9397-08002B2CF9AE}" pid="98" name="FSC#SKEDITIONREG@103.510:viz_fileresporg_phone">
    <vt:lpwstr/>
  </property>
  <property fmtid="{D5CDD505-2E9C-101B-9397-08002B2CF9AE}" pid="99" name="FSC#SKEDITIONREG@103.510:viz_fileresporg_phone_OU">
    <vt:lpwstr/>
  </property>
  <property fmtid="{D5CDD505-2E9C-101B-9397-08002B2CF9AE}" pid="100" name="FSC#SKEDITIONREG@103.510:viz_fileresporg_position">
    <vt:lpwstr/>
  </property>
  <property fmtid="{D5CDD505-2E9C-101B-9397-08002B2CF9AE}" pid="101" name="FSC#SKEDITIONREG@103.510:viz_fileresporg_position_OU">
    <vt:lpwstr/>
  </property>
  <property fmtid="{D5CDD505-2E9C-101B-9397-08002B2CF9AE}" pid="102" name="FSC#SKEDITIONREG@103.510:viz_fileresporg_psc">
    <vt:lpwstr/>
  </property>
  <property fmtid="{D5CDD505-2E9C-101B-9397-08002B2CF9AE}" pid="103" name="FSC#SKEDITIONREG@103.510:viz_fileresporg_sekcia">
    <vt:lpwstr/>
  </property>
  <property fmtid="{D5CDD505-2E9C-101B-9397-08002B2CF9AE}" pid="104" name="FSC#SKEDITIONREG@103.510:viz_fileresporg_sekcia_function">
    <vt:lpwstr/>
  </property>
  <property fmtid="{D5CDD505-2E9C-101B-9397-08002B2CF9AE}" pid="105" name="FSC#SKEDITIONREG@103.510:viz_fileresporg_sekcia_head">
    <vt:lpwstr/>
  </property>
  <property fmtid="{D5CDD505-2E9C-101B-9397-08002B2CF9AE}" pid="106" name="FSC#SKEDITIONREG@103.510:viz_fileresporg_stat">
    <vt:lpwstr/>
  </property>
  <property fmtid="{D5CDD505-2E9C-101B-9397-08002B2CF9AE}" pid="107" name="FSC#SKEDITIONREG@103.510:viz_fileresporg_ulica">
    <vt:lpwstr/>
  </property>
  <property fmtid="{D5CDD505-2E9C-101B-9397-08002B2CF9AE}" pid="108" name="FSC#SKEDITIONREG@103.510:viz_fileresporgknazov">
    <vt:lpwstr/>
  </property>
  <property fmtid="{D5CDD505-2E9C-101B-9397-08002B2CF9AE}" pid="109" name="FSC#SKEDITIONREG@103.510:viz_filesubj">
    <vt:lpwstr/>
  </property>
  <property fmtid="{D5CDD505-2E9C-101B-9397-08002B2CF9AE}" pid="110" name="FSC#SKEDITIONREG@103.510:viz_incattachments">
    <vt:lpwstr/>
  </property>
  <property fmtid="{D5CDD505-2E9C-101B-9397-08002B2CF9AE}" pid="111" name="FSC#SKEDITIONREG@103.510:viz_incnr">
    <vt:lpwstr/>
  </property>
  <property fmtid="{D5CDD505-2E9C-101B-9397-08002B2CF9AE}" pid="112" name="FSC#SKEDITIONREG@103.510:viz_intletterrecivers">
    <vt:lpwstr/>
  </property>
  <property fmtid="{D5CDD505-2E9C-101B-9397-08002B2CF9AE}" pid="113" name="FSC#SKEDITIONREG@103.510:viz_objcreatedstr">
    <vt:lpwstr/>
  </property>
  <property fmtid="{D5CDD505-2E9C-101B-9397-08002B2CF9AE}" pid="114" name="FSC#SKEDITIONREG@103.510:viz_ordernumber">
    <vt:lpwstr/>
  </property>
  <property fmtid="{D5CDD505-2E9C-101B-9397-08002B2CF9AE}" pid="115" name="FSC#SKEDITIONREG@103.510:viz_oursign">
    <vt:lpwstr/>
  </property>
  <property fmtid="{D5CDD505-2E9C-101B-9397-08002B2CF9AE}" pid="116" name="FSC#SKEDITIONREG@103.510:viz_responseto_createdby">
    <vt:lpwstr/>
  </property>
  <property fmtid="{D5CDD505-2E9C-101B-9397-08002B2CF9AE}" pid="117" name="FSC#SKEDITIONREG@103.510:viz_sendersign">
    <vt:lpwstr/>
  </property>
  <property fmtid="{D5CDD505-2E9C-101B-9397-08002B2CF9AE}" pid="118" name="FSC#SKEDITIONREG@103.510:viz_shortfileresporg">
    <vt:lpwstr/>
  </property>
  <property fmtid="{D5CDD505-2E9C-101B-9397-08002B2CF9AE}" pid="119" name="FSC#SKEDITIONREG@103.510:viz_tel_number">
    <vt:lpwstr/>
  </property>
  <property fmtid="{D5CDD505-2E9C-101B-9397-08002B2CF9AE}" pid="120" name="FSC#SKEDITIONREG@103.510:viz_tel_number2">
    <vt:lpwstr/>
  </property>
  <property fmtid="{D5CDD505-2E9C-101B-9397-08002B2CF9AE}" pid="121" name="FSC#SKEDITIONREG@103.510:viz_testsalutation">
    <vt:lpwstr/>
  </property>
  <property fmtid="{D5CDD505-2E9C-101B-9397-08002B2CF9AE}" pid="122" name="FSC#SKEDITIONREG@103.510:viz_validfrom">
    <vt:lpwstr/>
  </property>
  <property fmtid="{D5CDD505-2E9C-101B-9397-08002B2CF9AE}" pid="123" name="FSC#SKEDITIONREG@103.510:zaznam_jeden_adresat">
    <vt:lpwstr/>
  </property>
  <property fmtid="{D5CDD505-2E9C-101B-9397-08002B2CF9AE}" pid="124" name="FSC#SKEDITIONREG@103.510:zaznam_vnut_adresati_1">
    <vt:lpwstr/>
  </property>
  <property fmtid="{D5CDD505-2E9C-101B-9397-08002B2CF9AE}" pid="125" name="FSC#SKEDITIONREG@103.510:zaznam_vnut_adresati_10">
    <vt:lpwstr/>
  </property>
  <property fmtid="{D5CDD505-2E9C-101B-9397-08002B2CF9AE}" pid="126" name="FSC#SKEDITIONREG@103.510:zaznam_vnut_adresati_11">
    <vt:lpwstr/>
  </property>
  <property fmtid="{D5CDD505-2E9C-101B-9397-08002B2CF9AE}" pid="127" name="FSC#SKEDITIONREG@103.510:zaznam_vnut_adresati_12">
    <vt:lpwstr/>
  </property>
  <property fmtid="{D5CDD505-2E9C-101B-9397-08002B2CF9AE}" pid="128" name="FSC#SKEDITIONREG@103.510:zaznam_vnut_adresati_13">
    <vt:lpwstr/>
  </property>
  <property fmtid="{D5CDD505-2E9C-101B-9397-08002B2CF9AE}" pid="129" name="FSC#SKEDITIONREG@103.510:zaznam_vnut_adresati_14">
    <vt:lpwstr/>
  </property>
  <property fmtid="{D5CDD505-2E9C-101B-9397-08002B2CF9AE}" pid="130" name="FSC#SKEDITIONREG@103.510:zaznam_vnut_adresati_15">
    <vt:lpwstr/>
  </property>
  <property fmtid="{D5CDD505-2E9C-101B-9397-08002B2CF9AE}" pid="131" name="FSC#SKEDITIONREG@103.510:zaznam_vnut_adresati_16">
    <vt:lpwstr/>
  </property>
  <property fmtid="{D5CDD505-2E9C-101B-9397-08002B2CF9AE}" pid="132" name="FSC#SKEDITIONREG@103.510:zaznam_vnut_adresati_17">
    <vt:lpwstr/>
  </property>
  <property fmtid="{D5CDD505-2E9C-101B-9397-08002B2CF9AE}" pid="133" name="FSC#SKEDITIONREG@103.510:zaznam_vnut_adresati_18">
    <vt:lpwstr/>
  </property>
  <property fmtid="{D5CDD505-2E9C-101B-9397-08002B2CF9AE}" pid="134" name="FSC#SKEDITIONREG@103.510:zaznam_vnut_adresati_19">
    <vt:lpwstr/>
  </property>
  <property fmtid="{D5CDD505-2E9C-101B-9397-08002B2CF9AE}" pid="135" name="FSC#SKEDITIONREG@103.510:zaznam_vnut_adresati_2">
    <vt:lpwstr/>
  </property>
  <property fmtid="{D5CDD505-2E9C-101B-9397-08002B2CF9AE}" pid="136" name="FSC#SKEDITIONREG@103.510:zaznam_vnut_adresati_20">
    <vt:lpwstr/>
  </property>
  <property fmtid="{D5CDD505-2E9C-101B-9397-08002B2CF9AE}" pid="137" name="FSC#SKEDITIONREG@103.510:zaznam_vnut_adresati_21">
    <vt:lpwstr/>
  </property>
  <property fmtid="{D5CDD505-2E9C-101B-9397-08002B2CF9AE}" pid="138" name="FSC#SKEDITIONREG@103.510:zaznam_vnut_adresati_22">
    <vt:lpwstr/>
  </property>
  <property fmtid="{D5CDD505-2E9C-101B-9397-08002B2CF9AE}" pid="139" name="FSC#SKEDITIONREG@103.510:zaznam_vnut_adresati_23">
    <vt:lpwstr/>
  </property>
  <property fmtid="{D5CDD505-2E9C-101B-9397-08002B2CF9AE}" pid="140" name="FSC#SKEDITIONREG@103.510:zaznam_vnut_adresati_24">
    <vt:lpwstr/>
  </property>
  <property fmtid="{D5CDD505-2E9C-101B-9397-08002B2CF9AE}" pid="141" name="FSC#SKEDITIONREG@103.510:zaznam_vnut_adresati_25">
    <vt:lpwstr/>
  </property>
  <property fmtid="{D5CDD505-2E9C-101B-9397-08002B2CF9AE}" pid="142" name="FSC#SKEDITIONREG@103.510:zaznam_vnut_adresati_26">
    <vt:lpwstr/>
  </property>
  <property fmtid="{D5CDD505-2E9C-101B-9397-08002B2CF9AE}" pid="143" name="FSC#SKEDITIONREG@103.510:zaznam_vnut_adresati_27">
    <vt:lpwstr/>
  </property>
  <property fmtid="{D5CDD505-2E9C-101B-9397-08002B2CF9AE}" pid="144" name="FSC#SKEDITIONREG@103.510:zaznam_vnut_adresati_28">
    <vt:lpwstr/>
  </property>
  <property fmtid="{D5CDD505-2E9C-101B-9397-08002B2CF9AE}" pid="145" name="FSC#SKEDITIONREG@103.510:zaznam_vnut_adresati_29">
    <vt:lpwstr/>
  </property>
  <property fmtid="{D5CDD505-2E9C-101B-9397-08002B2CF9AE}" pid="146" name="FSC#SKEDITIONREG@103.510:zaznam_vnut_adresati_3">
    <vt:lpwstr/>
  </property>
  <property fmtid="{D5CDD505-2E9C-101B-9397-08002B2CF9AE}" pid="147" name="FSC#SKEDITIONREG@103.510:zaznam_vnut_adresati_30">
    <vt:lpwstr/>
  </property>
  <property fmtid="{D5CDD505-2E9C-101B-9397-08002B2CF9AE}" pid="148" name="FSC#SKEDITIONREG@103.510:zaznam_vnut_adresati_31">
    <vt:lpwstr/>
  </property>
  <property fmtid="{D5CDD505-2E9C-101B-9397-08002B2CF9AE}" pid="149" name="FSC#SKEDITIONREG@103.510:zaznam_vnut_adresati_32">
    <vt:lpwstr/>
  </property>
  <property fmtid="{D5CDD505-2E9C-101B-9397-08002B2CF9AE}" pid="150" name="FSC#SKEDITIONREG@103.510:zaznam_vnut_adresati_33">
    <vt:lpwstr/>
  </property>
  <property fmtid="{D5CDD505-2E9C-101B-9397-08002B2CF9AE}" pid="151" name="FSC#SKEDITIONREG@103.510:zaznam_vnut_adresati_34">
    <vt:lpwstr/>
  </property>
  <property fmtid="{D5CDD505-2E9C-101B-9397-08002B2CF9AE}" pid="152" name="FSC#SKEDITIONREG@103.510:zaznam_vnut_adresati_35">
    <vt:lpwstr/>
  </property>
  <property fmtid="{D5CDD505-2E9C-101B-9397-08002B2CF9AE}" pid="153" name="FSC#SKEDITIONREG@103.510:zaznam_vnut_adresati_36">
    <vt:lpwstr/>
  </property>
  <property fmtid="{D5CDD505-2E9C-101B-9397-08002B2CF9AE}" pid="154" name="FSC#SKEDITIONREG@103.510:zaznam_vnut_adresati_37">
    <vt:lpwstr/>
  </property>
  <property fmtid="{D5CDD505-2E9C-101B-9397-08002B2CF9AE}" pid="155" name="FSC#SKEDITIONREG@103.510:zaznam_vnut_adresati_38">
    <vt:lpwstr/>
  </property>
  <property fmtid="{D5CDD505-2E9C-101B-9397-08002B2CF9AE}" pid="156" name="FSC#SKEDITIONREG@103.510:zaznam_vnut_adresati_39">
    <vt:lpwstr/>
  </property>
  <property fmtid="{D5CDD505-2E9C-101B-9397-08002B2CF9AE}" pid="157" name="FSC#SKEDITIONREG@103.510:zaznam_vnut_adresati_4">
    <vt:lpwstr/>
  </property>
  <property fmtid="{D5CDD505-2E9C-101B-9397-08002B2CF9AE}" pid="158" name="FSC#SKEDITIONREG@103.510:zaznam_vnut_adresati_40">
    <vt:lpwstr/>
  </property>
  <property fmtid="{D5CDD505-2E9C-101B-9397-08002B2CF9AE}" pid="159" name="FSC#SKEDITIONREG@103.510:zaznam_vnut_adresati_41">
    <vt:lpwstr/>
  </property>
  <property fmtid="{D5CDD505-2E9C-101B-9397-08002B2CF9AE}" pid="160" name="FSC#SKEDITIONREG@103.510:zaznam_vnut_adresati_42">
    <vt:lpwstr/>
  </property>
  <property fmtid="{D5CDD505-2E9C-101B-9397-08002B2CF9AE}" pid="161" name="FSC#SKEDITIONREG@103.510:zaznam_vnut_adresati_43">
    <vt:lpwstr/>
  </property>
  <property fmtid="{D5CDD505-2E9C-101B-9397-08002B2CF9AE}" pid="162" name="FSC#SKEDITIONREG@103.510:zaznam_vnut_adresati_44">
    <vt:lpwstr/>
  </property>
  <property fmtid="{D5CDD505-2E9C-101B-9397-08002B2CF9AE}" pid="163" name="FSC#SKEDITIONREG@103.510:zaznam_vnut_adresati_45">
    <vt:lpwstr/>
  </property>
  <property fmtid="{D5CDD505-2E9C-101B-9397-08002B2CF9AE}" pid="164" name="FSC#SKEDITIONREG@103.510:zaznam_vnut_adresati_46">
    <vt:lpwstr/>
  </property>
  <property fmtid="{D5CDD505-2E9C-101B-9397-08002B2CF9AE}" pid="165" name="FSC#SKEDITIONREG@103.510:zaznam_vnut_adresati_47">
    <vt:lpwstr/>
  </property>
  <property fmtid="{D5CDD505-2E9C-101B-9397-08002B2CF9AE}" pid="166" name="FSC#SKEDITIONREG@103.510:zaznam_vnut_adresati_48">
    <vt:lpwstr/>
  </property>
  <property fmtid="{D5CDD505-2E9C-101B-9397-08002B2CF9AE}" pid="167" name="FSC#SKEDITIONREG@103.510:zaznam_vnut_adresati_49">
    <vt:lpwstr/>
  </property>
  <property fmtid="{D5CDD505-2E9C-101B-9397-08002B2CF9AE}" pid="168" name="FSC#SKEDITIONREG@103.510:zaznam_vnut_adresati_5">
    <vt:lpwstr/>
  </property>
  <property fmtid="{D5CDD505-2E9C-101B-9397-08002B2CF9AE}" pid="169" name="FSC#SKEDITIONREG@103.510:zaznam_vnut_adresati_50">
    <vt:lpwstr/>
  </property>
  <property fmtid="{D5CDD505-2E9C-101B-9397-08002B2CF9AE}" pid="170" name="FSC#SKEDITIONREG@103.510:zaznam_vnut_adresati_51">
    <vt:lpwstr/>
  </property>
  <property fmtid="{D5CDD505-2E9C-101B-9397-08002B2CF9AE}" pid="171" name="FSC#SKEDITIONREG@103.510:zaznam_vnut_adresati_52">
    <vt:lpwstr/>
  </property>
  <property fmtid="{D5CDD505-2E9C-101B-9397-08002B2CF9AE}" pid="172" name="FSC#SKEDITIONREG@103.510:zaznam_vnut_adresati_53">
    <vt:lpwstr/>
  </property>
  <property fmtid="{D5CDD505-2E9C-101B-9397-08002B2CF9AE}" pid="173" name="FSC#SKEDITIONREG@103.510:zaznam_vnut_adresati_54">
    <vt:lpwstr/>
  </property>
  <property fmtid="{D5CDD505-2E9C-101B-9397-08002B2CF9AE}" pid="174" name="FSC#SKEDITIONREG@103.510:zaznam_vnut_adresati_55">
    <vt:lpwstr/>
  </property>
  <property fmtid="{D5CDD505-2E9C-101B-9397-08002B2CF9AE}" pid="175" name="FSC#SKEDITIONREG@103.510:zaznam_vnut_adresati_56">
    <vt:lpwstr/>
  </property>
  <property fmtid="{D5CDD505-2E9C-101B-9397-08002B2CF9AE}" pid="176" name="FSC#SKEDITIONREG@103.510:zaznam_vnut_adresati_57">
    <vt:lpwstr/>
  </property>
  <property fmtid="{D5CDD505-2E9C-101B-9397-08002B2CF9AE}" pid="177" name="FSC#SKEDITIONREG@103.510:zaznam_vnut_adresati_58">
    <vt:lpwstr/>
  </property>
  <property fmtid="{D5CDD505-2E9C-101B-9397-08002B2CF9AE}" pid="178" name="FSC#SKEDITIONREG@103.510:zaznam_vnut_adresati_59">
    <vt:lpwstr/>
  </property>
  <property fmtid="{D5CDD505-2E9C-101B-9397-08002B2CF9AE}" pid="179" name="FSC#SKEDITIONREG@103.510:zaznam_vnut_adresati_6">
    <vt:lpwstr/>
  </property>
  <property fmtid="{D5CDD505-2E9C-101B-9397-08002B2CF9AE}" pid="180" name="FSC#SKEDITIONREG@103.510:zaznam_vnut_adresati_60">
    <vt:lpwstr/>
  </property>
  <property fmtid="{D5CDD505-2E9C-101B-9397-08002B2CF9AE}" pid="181" name="FSC#SKEDITIONREG@103.510:zaznam_vnut_adresati_61">
    <vt:lpwstr/>
  </property>
  <property fmtid="{D5CDD505-2E9C-101B-9397-08002B2CF9AE}" pid="182" name="FSC#SKEDITIONREG@103.510:zaznam_vnut_adresati_62">
    <vt:lpwstr/>
  </property>
  <property fmtid="{D5CDD505-2E9C-101B-9397-08002B2CF9AE}" pid="183" name="FSC#SKEDITIONREG@103.510:zaznam_vnut_adresati_63">
    <vt:lpwstr/>
  </property>
  <property fmtid="{D5CDD505-2E9C-101B-9397-08002B2CF9AE}" pid="184" name="FSC#SKEDITIONREG@103.510:zaznam_vnut_adresati_64">
    <vt:lpwstr/>
  </property>
  <property fmtid="{D5CDD505-2E9C-101B-9397-08002B2CF9AE}" pid="185" name="FSC#SKEDITIONREG@103.510:zaznam_vnut_adresati_65">
    <vt:lpwstr/>
  </property>
  <property fmtid="{D5CDD505-2E9C-101B-9397-08002B2CF9AE}" pid="186" name="FSC#SKEDITIONREG@103.510:zaznam_vnut_adresati_66">
    <vt:lpwstr/>
  </property>
  <property fmtid="{D5CDD505-2E9C-101B-9397-08002B2CF9AE}" pid="187" name="FSC#SKEDITIONREG@103.510:zaznam_vnut_adresati_67">
    <vt:lpwstr/>
  </property>
  <property fmtid="{D5CDD505-2E9C-101B-9397-08002B2CF9AE}" pid="188" name="FSC#SKEDITIONREG@103.510:zaznam_vnut_adresati_68">
    <vt:lpwstr/>
  </property>
  <property fmtid="{D5CDD505-2E9C-101B-9397-08002B2CF9AE}" pid="189" name="FSC#SKEDITIONREG@103.510:zaznam_vnut_adresati_69">
    <vt:lpwstr/>
  </property>
  <property fmtid="{D5CDD505-2E9C-101B-9397-08002B2CF9AE}" pid="190" name="FSC#SKEDITIONREG@103.510:zaznam_vnut_adresati_7">
    <vt:lpwstr/>
  </property>
  <property fmtid="{D5CDD505-2E9C-101B-9397-08002B2CF9AE}" pid="191" name="FSC#SKEDITIONREG@103.510:zaznam_vnut_adresati_70">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onk_adresati_1">
    <vt:lpwstr/>
  </property>
  <property fmtid="{D5CDD505-2E9C-101B-9397-08002B2CF9AE}" pid="195" name="FSC#SKEDITIONREG@103.510:zaznam_vonk_adresati_2">
    <vt:lpwstr/>
  </property>
  <property fmtid="{D5CDD505-2E9C-101B-9397-08002B2CF9AE}" pid="196" name="FSC#SKEDITIONREG@103.510:zaznam_vonk_adresati_3">
    <vt:lpwstr/>
  </property>
  <property fmtid="{D5CDD505-2E9C-101B-9397-08002B2CF9AE}" pid="197" name="FSC#SKEDITIONREG@103.510:zaznam_vonk_adresati_4">
    <vt:lpwstr/>
  </property>
  <property fmtid="{D5CDD505-2E9C-101B-9397-08002B2CF9AE}" pid="198" name="FSC#SKEDITIONREG@103.510:zaznam_vonk_adresati_5">
    <vt:lpwstr/>
  </property>
  <property fmtid="{D5CDD505-2E9C-101B-9397-08002B2CF9AE}" pid="199" name="FSC#SKEDITIONREG@103.510:zaznam_vonk_adresati_6">
    <vt:lpwstr/>
  </property>
  <property fmtid="{D5CDD505-2E9C-101B-9397-08002B2CF9AE}" pid="200" name="FSC#SKEDITIONREG@103.510:zaznam_vonk_adresati_7">
    <vt:lpwstr/>
  </property>
  <property fmtid="{D5CDD505-2E9C-101B-9397-08002B2CF9AE}" pid="201" name="FSC#SKEDITIONREG@103.510:zaznam_vonk_adresati_8">
    <vt:lpwstr/>
  </property>
  <property fmtid="{D5CDD505-2E9C-101B-9397-08002B2CF9AE}" pid="202" name="FSC#SKEDITIONREG@103.510:zaznam_vonk_adresati_9">
    <vt:lpwstr/>
  </property>
  <property fmtid="{D5CDD505-2E9C-101B-9397-08002B2CF9AE}" pid="203" name="FSC#SKEDITIONREG@103.510:zaznam_vonk_adresati_10">
    <vt:lpwstr/>
  </property>
  <property fmtid="{D5CDD505-2E9C-101B-9397-08002B2CF9AE}" pid="204" name="FSC#SKEDITIONREG@103.510:zaznam_vonk_adresati_11">
    <vt:lpwstr/>
  </property>
  <property fmtid="{D5CDD505-2E9C-101B-9397-08002B2CF9AE}" pid="205" name="FSC#SKEDITIONREG@103.510:zaznam_vonk_adresati_12">
    <vt:lpwstr/>
  </property>
  <property fmtid="{D5CDD505-2E9C-101B-9397-08002B2CF9AE}" pid="206" name="FSC#SKEDITIONREG@103.510:zaznam_vonk_adresati_13">
    <vt:lpwstr/>
  </property>
  <property fmtid="{D5CDD505-2E9C-101B-9397-08002B2CF9AE}" pid="207" name="FSC#SKEDITIONREG@103.510:zaznam_vonk_adresati_14">
    <vt:lpwstr/>
  </property>
  <property fmtid="{D5CDD505-2E9C-101B-9397-08002B2CF9AE}" pid="208" name="FSC#SKEDITIONREG@103.510:zaznam_vonk_adresati_15">
    <vt:lpwstr/>
  </property>
  <property fmtid="{D5CDD505-2E9C-101B-9397-08002B2CF9AE}" pid="209" name="FSC#SKEDITIONREG@103.510:zaznam_vonk_adresati_16">
    <vt:lpwstr/>
  </property>
  <property fmtid="{D5CDD505-2E9C-101B-9397-08002B2CF9AE}" pid="210" name="FSC#SKEDITIONREG@103.510:zaznam_vonk_adresati_17">
    <vt:lpwstr/>
  </property>
  <property fmtid="{D5CDD505-2E9C-101B-9397-08002B2CF9AE}" pid="211" name="FSC#SKEDITIONREG@103.510:zaznam_vonk_adresati_18">
    <vt:lpwstr/>
  </property>
  <property fmtid="{D5CDD505-2E9C-101B-9397-08002B2CF9AE}" pid="212" name="FSC#SKEDITIONREG@103.510:zaznam_vonk_adresati_19">
    <vt:lpwstr/>
  </property>
  <property fmtid="{D5CDD505-2E9C-101B-9397-08002B2CF9AE}" pid="213" name="FSC#SKEDITIONREG@103.510:zaznam_vonk_adresati_20">
    <vt:lpwstr/>
  </property>
  <property fmtid="{D5CDD505-2E9C-101B-9397-08002B2CF9AE}" pid="214" name="FSC#SKEDITIONREG@103.510:zaznam_vonk_adresati_21">
    <vt:lpwstr/>
  </property>
  <property fmtid="{D5CDD505-2E9C-101B-9397-08002B2CF9AE}" pid="215" name="FSC#SKEDITIONREG@103.510:zaznam_vonk_adresati_22">
    <vt:lpwstr/>
  </property>
  <property fmtid="{D5CDD505-2E9C-101B-9397-08002B2CF9AE}" pid="216" name="FSC#SKEDITIONREG@103.510:zaznam_vonk_adresati_23">
    <vt:lpwstr/>
  </property>
  <property fmtid="{D5CDD505-2E9C-101B-9397-08002B2CF9AE}" pid="217" name="FSC#SKEDITIONREG@103.510:zaznam_vonk_adresati_24">
    <vt:lpwstr/>
  </property>
  <property fmtid="{D5CDD505-2E9C-101B-9397-08002B2CF9AE}" pid="218" name="FSC#SKEDITIONREG@103.510:zaznam_vonk_adresati_25">
    <vt:lpwstr/>
  </property>
  <property fmtid="{D5CDD505-2E9C-101B-9397-08002B2CF9AE}" pid="219" name="FSC#SKEDITIONREG@103.510:zaznam_vonk_adresati_26">
    <vt:lpwstr/>
  </property>
  <property fmtid="{D5CDD505-2E9C-101B-9397-08002B2CF9AE}" pid="220" name="FSC#SKEDITIONREG@103.510:zaznam_vonk_adresati_27">
    <vt:lpwstr/>
  </property>
  <property fmtid="{D5CDD505-2E9C-101B-9397-08002B2CF9AE}" pid="221" name="FSC#SKEDITIONREG@103.510:zaznam_vonk_adresati_28">
    <vt:lpwstr/>
  </property>
  <property fmtid="{D5CDD505-2E9C-101B-9397-08002B2CF9AE}" pid="222" name="FSC#SKEDITIONREG@103.510:zaznam_vonk_adresati_29">
    <vt:lpwstr/>
  </property>
  <property fmtid="{D5CDD505-2E9C-101B-9397-08002B2CF9AE}" pid="223" name="FSC#SKEDITIONREG@103.510:zaznam_vonk_adresati_30">
    <vt:lpwstr/>
  </property>
  <property fmtid="{D5CDD505-2E9C-101B-9397-08002B2CF9AE}" pid="224" name="FSC#SKEDITIONREG@103.510:zaznam_vonk_adresati_31">
    <vt:lpwstr/>
  </property>
  <property fmtid="{D5CDD505-2E9C-101B-9397-08002B2CF9AE}" pid="225" name="FSC#SKEDITIONREG@103.510:zaznam_vonk_adresati_32">
    <vt:lpwstr/>
  </property>
  <property fmtid="{D5CDD505-2E9C-101B-9397-08002B2CF9AE}" pid="226" name="FSC#SKEDITIONREG@103.510:zaznam_vonk_adresati_33">
    <vt:lpwstr/>
  </property>
  <property fmtid="{D5CDD505-2E9C-101B-9397-08002B2CF9AE}" pid="227" name="FSC#SKEDITIONREG@103.510:zaznam_vonk_adresati_34">
    <vt:lpwstr/>
  </property>
  <property fmtid="{D5CDD505-2E9C-101B-9397-08002B2CF9AE}" pid="228" name="FSC#SKEDITIONREG@103.510:zaznam_vonk_adresati_35">
    <vt:lpwstr/>
  </property>
  <property fmtid="{D5CDD505-2E9C-101B-9397-08002B2CF9AE}" pid="229" name="FSC#SKEDITIONREG@103.510:Stazovatel">
    <vt:lpwstr/>
  </property>
  <property fmtid="{D5CDD505-2E9C-101B-9397-08002B2CF9AE}" pid="230" name="FSC#SKEDITIONREG@103.510:ProtiKomu">
    <vt:lpwstr/>
  </property>
  <property fmtid="{D5CDD505-2E9C-101B-9397-08002B2CF9AE}" pid="231" name="FSC#SKEDITIONREG@103.510:EvCisloStaz">
    <vt:lpwstr/>
  </property>
  <property fmtid="{D5CDD505-2E9C-101B-9397-08002B2CF9AE}" pid="232" name="FSC#SKEDITIONREG@103.510:jod_AttrDateSkutocnyDatumVydania">
    <vt:lpwstr/>
  </property>
  <property fmtid="{D5CDD505-2E9C-101B-9397-08002B2CF9AE}" pid="233" name="FSC#SKEDITIONREG@103.510:jod_AttrNumCisloZmeny">
    <vt:lpwstr/>
  </property>
  <property fmtid="{D5CDD505-2E9C-101B-9397-08002B2CF9AE}" pid="234" name="FSC#SKEDITIONREG@103.510:jod_AttrStrRegCisloZaznamu">
    <vt:lpwstr/>
  </property>
  <property fmtid="{D5CDD505-2E9C-101B-9397-08002B2CF9AE}" pid="235" name="FSC#SKEDITIONREG@103.510:jod_cislodoc">
    <vt:lpwstr/>
  </property>
  <property fmtid="{D5CDD505-2E9C-101B-9397-08002B2CF9AE}" pid="236" name="FSC#SKEDITIONREG@103.510:jod_druh">
    <vt:lpwstr/>
  </property>
  <property fmtid="{D5CDD505-2E9C-101B-9397-08002B2CF9AE}" pid="237" name="FSC#SKEDITIONREG@103.510:jod_lu">
    <vt:lpwstr/>
  </property>
  <property fmtid="{D5CDD505-2E9C-101B-9397-08002B2CF9AE}" pid="238" name="FSC#SKEDITIONREG@103.510:jod_nazov">
    <vt:lpwstr/>
  </property>
  <property fmtid="{D5CDD505-2E9C-101B-9397-08002B2CF9AE}" pid="239" name="FSC#SKEDITIONREG@103.510:jod_typ">
    <vt:lpwstr/>
  </property>
  <property fmtid="{D5CDD505-2E9C-101B-9397-08002B2CF9AE}" pid="240" name="FSC#SKEDITIONREG@103.510:jod_zh">
    <vt:lpwstr/>
  </property>
  <property fmtid="{D5CDD505-2E9C-101B-9397-08002B2CF9AE}" pid="241" name="FSC#SKEDITIONREG@103.510:jod_sAttrDatePlatnostDo">
    <vt:lpwstr/>
  </property>
  <property fmtid="{D5CDD505-2E9C-101B-9397-08002B2CF9AE}" pid="242" name="FSC#SKEDITIONREG@103.510:jod_sAttrDatePlatnostOd">
    <vt:lpwstr/>
  </property>
  <property fmtid="{D5CDD505-2E9C-101B-9397-08002B2CF9AE}" pid="243" name="FSC#SKEDITIONREG@103.510:jod_sAttrDateUcinnostDoc">
    <vt:lpwstr/>
  </property>
  <property fmtid="{D5CDD505-2E9C-101B-9397-08002B2CF9AE}" pid="244" name="FSC#SKEDITIONREG@103.510:a_telephone">
    <vt:lpwstr/>
  </property>
  <property fmtid="{D5CDD505-2E9C-101B-9397-08002B2CF9AE}" pid="245" name="FSC#SKEDITIONREG@103.510:a_email">
    <vt:lpwstr/>
  </property>
  <property fmtid="{D5CDD505-2E9C-101B-9397-08002B2CF9AE}" pid="246" name="FSC#SKEDITIONREG@103.510:a_nazovOU">
    <vt:lpwstr/>
  </property>
  <property fmtid="{D5CDD505-2E9C-101B-9397-08002B2CF9AE}" pid="247" name="FSC#SKEDITIONREG@103.510:a_veduciOU">
    <vt:lpwstr/>
  </property>
  <property fmtid="{D5CDD505-2E9C-101B-9397-08002B2CF9AE}" pid="248" name="FSC#SKEDITIONREG@103.510:a_nadradeneOU">
    <vt:lpwstr/>
  </property>
  <property fmtid="{D5CDD505-2E9C-101B-9397-08002B2CF9AE}" pid="249" name="FSC#SKEDITIONREG@103.510:a_veduciOd">
    <vt:lpwstr/>
  </property>
  <property fmtid="{D5CDD505-2E9C-101B-9397-08002B2CF9AE}" pid="250" name="FSC#SKEDITIONREG@103.510:a_komu">
    <vt:lpwstr/>
  </property>
  <property fmtid="{D5CDD505-2E9C-101B-9397-08002B2CF9AE}" pid="251" name="FSC#SKEDITIONREG@103.510:a_nasecislo">
    <vt:lpwstr/>
  </property>
  <property fmtid="{D5CDD505-2E9C-101B-9397-08002B2CF9AE}" pid="252" name="FSC#SKEDITIONREG@103.510:a_riaditelOdboru">
    <vt:lpwstr/>
  </property>
  <property fmtid="{D5CDD505-2E9C-101B-9397-08002B2CF9AE}" pid="253" name="FSC#SKEDITIONREG@103.510:zaz_fileresporg_addrstreet">
    <vt:lpwstr/>
  </property>
  <property fmtid="{D5CDD505-2E9C-101B-9397-08002B2CF9AE}" pid="254" name="FSC#SKEDITIONREG@103.510:zaz_fileresporg_addrzipcode">
    <vt:lpwstr/>
  </property>
  <property fmtid="{D5CDD505-2E9C-101B-9397-08002B2CF9AE}" pid="255" name="FSC#SKEDITIONREG@103.510:zaz_fileresporg_addrcity">
    <vt:lpwstr/>
  </property>
  <property fmtid="{D5CDD505-2E9C-101B-9397-08002B2CF9AE}" pid="256" name="FSC#SKMODSYS@103.500:mdnazov">
    <vt:lpwstr/>
  </property>
  <property fmtid="{D5CDD505-2E9C-101B-9397-08002B2CF9AE}" pid="257" name="FSC#SKMODSYS@103.500:mdfileresp">
    <vt:lpwstr/>
  </property>
  <property fmtid="{D5CDD505-2E9C-101B-9397-08002B2CF9AE}" pid="258" name="FSC#SKMODSYS@103.500:mdfileresporg">
    <vt:lpwstr/>
  </property>
  <property fmtid="{D5CDD505-2E9C-101B-9397-08002B2CF9AE}" pid="259" name="FSC#SKMODSYS@103.500:mdcreateat">
    <vt:lpwstr>30. 6. 2020</vt:lpwstr>
  </property>
  <property fmtid="{D5CDD505-2E9C-101B-9397-08002B2CF9AE}" pid="260" name="FSC#SKCP@103.500:cp_AttrPtrOrgUtvar">
    <vt:lpwstr/>
  </property>
  <property fmtid="{D5CDD505-2E9C-101B-9397-08002B2CF9AE}" pid="261" name="FSC#SKCP@103.500:cp_AttrStrEvCisloCP">
    <vt:lpwstr> </vt:lpwstr>
  </property>
  <property fmtid="{D5CDD505-2E9C-101B-9397-08002B2CF9AE}" pid="262" name="FSC#SKCP@103.500:cp_zamestnanec">
    <vt:lpwstr/>
  </property>
  <property fmtid="{D5CDD505-2E9C-101B-9397-08002B2CF9AE}" pid="263" name="FSC#SKCP@103.500:cpt_miestoRokovania">
    <vt:lpwstr/>
  </property>
  <property fmtid="{D5CDD505-2E9C-101B-9397-08002B2CF9AE}" pid="264" name="FSC#SKCP@103.500:cpt_datumCesty">
    <vt:lpwstr/>
  </property>
  <property fmtid="{D5CDD505-2E9C-101B-9397-08002B2CF9AE}" pid="265" name="FSC#SKCP@103.500:cpt_ucelCesty">
    <vt:lpwstr/>
  </property>
  <property fmtid="{D5CDD505-2E9C-101B-9397-08002B2CF9AE}" pid="266" name="FSC#SKCP@103.500:cpz_miestoRokovania">
    <vt:lpwstr/>
  </property>
  <property fmtid="{D5CDD505-2E9C-101B-9397-08002B2CF9AE}" pid="267" name="FSC#SKCP@103.500:cpz_datumCesty">
    <vt:lpwstr> - </vt:lpwstr>
  </property>
  <property fmtid="{D5CDD505-2E9C-101B-9397-08002B2CF9AE}" pid="268" name="FSC#SKCP@103.500:cpz_ucelCesty">
    <vt:lpwstr/>
  </property>
  <property fmtid="{D5CDD505-2E9C-101B-9397-08002B2CF9AE}" pid="269" name="FSC#SKCP@103.500:cpz_datumVypracovania">
    <vt:lpwstr/>
  </property>
  <property fmtid="{D5CDD505-2E9C-101B-9397-08002B2CF9AE}" pid="270" name="FSC#SKCP@103.500:cpz_datPodpSchv1">
    <vt:lpwstr/>
  </property>
  <property fmtid="{D5CDD505-2E9C-101B-9397-08002B2CF9AE}" pid="271" name="FSC#SKCP@103.500:cpz_datPodpSchv2">
    <vt:lpwstr/>
  </property>
  <property fmtid="{D5CDD505-2E9C-101B-9397-08002B2CF9AE}" pid="272" name="FSC#SKCP@103.500:cpz_datPodpSchv3">
    <vt:lpwstr/>
  </property>
  <property fmtid="{D5CDD505-2E9C-101B-9397-08002B2CF9AE}" pid="273" name="FSC#SKCP@103.500:cpz_PodpSchv1">
    <vt:lpwstr/>
  </property>
  <property fmtid="{D5CDD505-2E9C-101B-9397-08002B2CF9AE}" pid="274" name="FSC#SKCP@103.500:cpz_PodpSchv2">
    <vt:lpwstr/>
  </property>
  <property fmtid="{D5CDD505-2E9C-101B-9397-08002B2CF9AE}" pid="275" name="FSC#SKCP@103.500:cpz_PodpSchv3">
    <vt:lpwstr/>
  </property>
  <property fmtid="{D5CDD505-2E9C-101B-9397-08002B2CF9AE}" pid="276" name="FSC#SKCP@103.500:cpz_Funkcia">
    <vt:lpwstr/>
  </property>
  <property fmtid="{D5CDD505-2E9C-101B-9397-08002B2CF9AE}" pid="277" name="FSC#SKCP@103.500:cp_Spolucestujuci">
    <vt:lpwstr/>
  </property>
  <property fmtid="{D5CDD505-2E9C-101B-9397-08002B2CF9AE}" pid="278" name="FSC#SKNAD@103.500:nad_objname">
    <vt:lpwstr/>
  </property>
  <property fmtid="{D5CDD505-2E9C-101B-9397-08002B2CF9AE}" pid="279" name="FSC#SKNAD@103.500:nad_AttrStrNazov">
    <vt:lpwstr/>
  </property>
  <property fmtid="{D5CDD505-2E9C-101B-9397-08002B2CF9AE}" pid="280" name="FSC#SKNAD@103.500:nad_AttrPtrSpracovatel">
    <vt:lpwstr/>
  </property>
  <property fmtid="{D5CDD505-2E9C-101B-9397-08002B2CF9AE}" pid="281" name="FSC#SKNAD@103.500:nad_AttrPtrGestor1">
    <vt:lpwstr/>
  </property>
  <property fmtid="{D5CDD505-2E9C-101B-9397-08002B2CF9AE}" pid="282" name="FSC#SKNAD@103.500:nad_AttrPtrGestor1Funkcia">
    <vt:lpwstr/>
  </property>
  <property fmtid="{D5CDD505-2E9C-101B-9397-08002B2CF9AE}" pid="283" name="FSC#SKNAD@103.500:nad_AttrPtrGestor1OU">
    <vt:lpwstr/>
  </property>
  <property fmtid="{D5CDD505-2E9C-101B-9397-08002B2CF9AE}" pid="284" name="FSC#SKNAD@103.500:nad_AttrPtrGestor2">
    <vt:lpwstr/>
  </property>
  <property fmtid="{D5CDD505-2E9C-101B-9397-08002B2CF9AE}" pid="285" name="FSC#SKNAD@103.500:nad_AttrPtrGestor2Funkcia">
    <vt:lpwstr/>
  </property>
  <property fmtid="{D5CDD505-2E9C-101B-9397-08002B2CF9AE}" pid="286" name="FSC#SKNAD@103.500:nad_schvalil">
    <vt:lpwstr/>
  </property>
  <property fmtid="{D5CDD505-2E9C-101B-9397-08002B2CF9AE}" pid="287" name="FSC#SKNAD@103.500:nad_schvalilfunkcia">
    <vt:lpwstr/>
  </property>
  <property fmtid="{D5CDD505-2E9C-101B-9397-08002B2CF9AE}" pid="288" name="FSC#SKNAD@103.500:nad_vr">
    <vt:lpwstr/>
  </property>
  <property fmtid="{D5CDD505-2E9C-101B-9397-08002B2CF9AE}" pid="289" name="FSC#SKNAD@103.500:nad_AttrDateDatumPodpisania">
    <vt:lpwstr/>
  </property>
  <property fmtid="{D5CDD505-2E9C-101B-9397-08002B2CF9AE}" pid="290" name="FSC#SKNAD@103.500:nad_pripobjname">
    <vt:lpwstr/>
  </property>
  <property fmtid="{D5CDD505-2E9C-101B-9397-08002B2CF9AE}" pid="291" name="FSC#SKNAD@103.500:nad_pripVytvorilKto">
    <vt:lpwstr/>
  </property>
  <property fmtid="{D5CDD505-2E9C-101B-9397-08002B2CF9AE}" pid="292" name="FSC#SKNAD@103.500:nad_pripVytvorilKedy">
    <vt:lpwstr>30.6.2020, 09:33</vt:lpwstr>
  </property>
  <property fmtid="{D5CDD505-2E9C-101B-9397-08002B2CF9AE}" pid="293" name="FSC#SKNAD@103.500:nad_AttrStrCisloNA">
    <vt:lpwstr/>
  </property>
  <property fmtid="{D5CDD505-2E9C-101B-9397-08002B2CF9AE}" pid="294" name="FSC#SKNAD@103.500:nad_AttrDateUcinnaOd">
    <vt:lpwstr/>
  </property>
  <property fmtid="{D5CDD505-2E9C-101B-9397-08002B2CF9AE}" pid="295" name="FSC#SKNAD@103.500:nad_AttrDateUcinnaDo">
    <vt:lpwstr/>
  </property>
  <property fmtid="{D5CDD505-2E9C-101B-9397-08002B2CF9AE}" pid="296" name="FSC#SKNAD@103.500:nad_AttrPtrPredchadzajuceNA">
    <vt:lpwstr/>
  </property>
  <property fmtid="{D5CDD505-2E9C-101B-9397-08002B2CF9AE}" pid="297" name="FSC#SKNAD@103.500:nad_AttrPtrSpracovatelOU">
    <vt:lpwstr/>
  </property>
  <property fmtid="{D5CDD505-2E9C-101B-9397-08002B2CF9AE}" pid="298" name="FSC#SKNAD@103.500:nad_AttrPtrPatriKNA">
    <vt:lpwstr/>
  </property>
  <property fmtid="{D5CDD505-2E9C-101B-9397-08002B2CF9AE}" pid="299" name="FSC#SKNAD@103.500:nad_AttrIntCisloDodatku">
    <vt:lpwstr/>
  </property>
  <property fmtid="{D5CDD505-2E9C-101B-9397-08002B2CF9AE}" pid="300" name="FSC#SKNAD@103.500:nad_AttrPtrSpracVeduci">
    <vt:lpwstr/>
  </property>
  <property fmtid="{D5CDD505-2E9C-101B-9397-08002B2CF9AE}" pid="301" name="FSC#SKNAD@103.500:nad_AttrPtrSpracVeduciOU">
    <vt:lpwstr/>
  </property>
  <property fmtid="{D5CDD505-2E9C-101B-9397-08002B2CF9AE}" pid="302" name="FSC#SKNAD@103.500:nad_spis">
    <vt:lpwstr/>
  </property>
  <property fmtid="{D5CDD505-2E9C-101B-9397-08002B2CF9AE}" pid="303" name="FSC#SKPUPP@103.500:pupp_riaditelPorady">
    <vt:lpwstr/>
  </property>
  <property fmtid="{D5CDD505-2E9C-101B-9397-08002B2CF9AE}" pid="304" name="FSC#SKPUPP@103.500:pupp_cisloporady">
    <vt:lpwstr/>
  </property>
  <property fmtid="{D5CDD505-2E9C-101B-9397-08002B2CF9AE}" pid="305" name="FSC#SKPUPP@103.500:pupp_konanieOHodine">
    <vt:lpwstr/>
  </property>
  <property fmtid="{D5CDD505-2E9C-101B-9397-08002B2CF9AE}" pid="306" name="FSC#SKPUPP@103.500:pupp_datPorMesiacString">
    <vt:lpwstr/>
  </property>
  <property fmtid="{D5CDD505-2E9C-101B-9397-08002B2CF9AE}" pid="307" name="FSC#SKPUPP@103.500:pupp_datumporady">
    <vt:lpwstr/>
  </property>
  <property fmtid="{D5CDD505-2E9C-101B-9397-08002B2CF9AE}" pid="308" name="FSC#SKPUPP@103.500:pupp_konaniedo">
    <vt:lpwstr/>
  </property>
  <property fmtid="{D5CDD505-2E9C-101B-9397-08002B2CF9AE}" pid="309" name="FSC#SKPUPP@103.500:pupp_konanieod">
    <vt:lpwstr/>
  </property>
  <property fmtid="{D5CDD505-2E9C-101B-9397-08002B2CF9AE}" pid="310" name="FSC#SKPUPP@103.500:pupp_menopp">
    <vt:lpwstr/>
  </property>
  <property fmtid="{D5CDD505-2E9C-101B-9397-08002B2CF9AE}" pid="311" name="FSC#SKPUPP@103.500:pupp_miestokonania">
    <vt:lpwstr/>
  </property>
  <property fmtid="{D5CDD505-2E9C-101B-9397-08002B2CF9AE}" pid="312" name="FSC#SKPUPP@103.500:pupp_temaporady">
    <vt:lpwstr/>
  </property>
  <property fmtid="{D5CDD505-2E9C-101B-9397-08002B2CF9AE}" pid="313" name="FSC#SKPUPP@103.500:pupp_ucastnici">
    <vt:lpwstr/>
  </property>
  <property fmtid="{D5CDD505-2E9C-101B-9397-08002B2CF9AE}" pid="314" name="FSC#SKPUPP@103.500:pupp_ulohy">
    <vt:lpwstr>test</vt:lpwstr>
  </property>
  <property fmtid="{D5CDD505-2E9C-101B-9397-08002B2CF9AE}" pid="315" name="FSC#SKPUPP@103.500:pupp_ucastnici_funkcie">
    <vt:lpwstr/>
  </property>
  <property fmtid="{D5CDD505-2E9C-101B-9397-08002B2CF9AE}" pid="316" name="FSC#SKPUPP@103.500:pupp_nazov_ulohy">
    <vt:lpwstr/>
  </property>
  <property fmtid="{D5CDD505-2E9C-101B-9397-08002B2CF9AE}" pid="317" name="FSC#SKPUPP@103.500:pupp_cislo_ulohy">
    <vt:lpwstr/>
  </property>
  <property fmtid="{D5CDD505-2E9C-101B-9397-08002B2CF9AE}" pid="318" name="FSC#SKPUPP@103.500:pupp_riesitel_ulohy">
    <vt:lpwstr/>
  </property>
  <property fmtid="{D5CDD505-2E9C-101B-9397-08002B2CF9AE}" pid="319" name="FSC#SKPUPP@103.500:pupp_vybavit_ulohy">
    <vt:lpwstr/>
  </property>
  <property fmtid="{D5CDD505-2E9C-101B-9397-08002B2CF9AE}" pid="320" name="FSC#SKPUPP@103.500:pupp_orgutvar">
    <vt:lpwstr/>
  </property>
  <property fmtid="{D5CDD505-2E9C-101B-9397-08002B2CF9AE}" pid="321" name="FSC#SKCPINTEGREG@103.510:cpt_emailaddress">
    <vt:lpwstr/>
  </property>
  <property fmtid="{D5CDD505-2E9C-101B-9397-08002B2CF9AE}" pid="322" name="FSC#SKCPINTEGREG@103.510:cpt_najblizsiodbor">
    <vt:lpwstr/>
  </property>
  <property fmtid="{D5CDD505-2E9C-101B-9397-08002B2CF9AE}" pid="323" name="FSC#SKCPINTEGREG@103.510:cpt_extension">
    <vt:lpwstr/>
  </property>
  <property fmtid="{D5CDD505-2E9C-101B-9397-08002B2CF9AE}" pid="324" name="FSC#COOELAK@1.1001:Subject">
    <vt:lpwstr>ŽSK- oznámenia, usmernenia</vt:lpwstr>
  </property>
  <property fmtid="{D5CDD505-2E9C-101B-9397-08002B2CF9AE}" pid="325" name="FSC#COOELAK@1.1001:FileReference">
    <vt:lpwstr>6-2020</vt:lpwstr>
  </property>
  <property fmtid="{D5CDD505-2E9C-101B-9397-08002B2CF9AE}" pid="326" name="FSC#COOELAK@1.1001:FileRefYear">
    <vt:lpwstr>2020</vt:lpwstr>
  </property>
  <property fmtid="{D5CDD505-2E9C-101B-9397-08002B2CF9AE}" pid="327" name="FSC#COOELAK@1.1001:FileRefOrdinal">
    <vt:lpwstr>6</vt:lpwstr>
  </property>
  <property fmtid="{D5CDD505-2E9C-101B-9397-08002B2CF9AE}" pid="328" name="FSC#COOELAK@1.1001:FileRefOU">
    <vt:lpwstr>SOŠMTP</vt:lpwstr>
  </property>
  <property fmtid="{D5CDD505-2E9C-101B-9397-08002B2CF9AE}" pid="329" name="FSC#COOELAK@1.1001:Organization">
    <vt:lpwstr/>
  </property>
  <property fmtid="{D5CDD505-2E9C-101B-9397-08002B2CF9AE}" pid="330" name="FSC#COOELAK@1.1001:Owner">
    <vt:lpwstr>SOŠMTP</vt:lpwstr>
  </property>
  <property fmtid="{D5CDD505-2E9C-101B-9397-08002B2CF9AE}" pid="331" name="FSC#COOELAK@1.1001:OwnerExtension">
    <vt:lpwstr/>
  </property>
  <property fmtid="{D5CDD505-2E9C-101B-9397-08002B2CF9AE}" pid="332" name="FSC#COOELAK@1.1001:OwnerFaxExtension">
    <vt:lpwstr/>
  </property>
  <property fmtid="{D5CDD505-2E9C-101B-9397-08002B2CF9AE}" pid="333" name="FSC#COOELAK@1.1001:DispatchedBy">
    <vt:lpwstr>SOŠMTP</vt:lpwstr>
  </property>
  <property fmtid="{D5CDD505-2E9C-101B-9397-08002B2CF9AE}" pid="334" name="FSC#COOELAK@1.1001:DispatchedAt">
    <vt:lpwstr>30.06.2020</vt:lpwstr>
  </property>
  <property fmtid="{D5CDD505-2E9C-101B-9397-08002B2CF9AE}" pid="335" name="FSC#COOELAK@1.1001:ApprovedBy">
    <vt:lpwstr/>
  </property>
  <property fmtid="{D5CDD505-2E9C-101B-9397-08002B2CF9AE}" pid="336" name="FSC#COOELAK@1.1001:ApprovedAt">
    <vt:lpwstr/>
  </property>
  <property fmtid="{D5CDD505-2E9C-101B-9397-08002B2CF9AE}" pid="337" name="FSC#COOELAK@1.1001:Department">
    <vt:lpwstr>SOŠMTP (Stredná odborná škola dopravná, Zelená 2, Martin-Priekopa)</vt:lpwstr>
  </property>
  <property fmtid="{D5CDD505-2E9C-101B-9397-08002B2CF9AE}" pid="338" name="FSC#COOELAK@1.1001:CreatedAt">
    <vt:lpwstr>30.06.2020</vt:lpwstr>
  </property>
  <property fmtid="{D5CDD505-2E9C-101B-9397-08002B2CF9AE}" pid="339" name="FSC#COOELAK@1.1001:OU">
    <vt:lpwstr>SOŠMTP (Stredná odborná škola dopravná, Zelená 2, Martin-Priekopa)</vt:lpwstr>
  </property>
  <property fmtid="{D5CDD505-2E9C-101B-9397-08002B2CF9AE}" pid="340" name="FSC#COOELAK@1.1001:Priority">
    <vt:lpwstr> ()</vt:lpwstr>
  </property>
  <property fmtid="{D5CDD505-2E9C-101B-9397-08002B2CF9AE}" pid="341" name="FSC#COOELAK@1.1001:ObjBarCode">
    <vt:lpwstr>*COO.2061.235.2.28953*</vt:lpwstr>
  </property>
  <property fmtid="{D5CDD505-2E9C-101B-9397-08002B2CF9AE}" pid="342" name="FSC#COOELAK@1.1001:RefBarCode">
    <vt:lpwstr>*COO.2061.235.2.28952*</vt:lpwstr>
  </property>
  <property fmtid="{D5CDD505-2E9C-101B-9397-08002B2CF9AE}" pid="343" name="FSC#COOELAK@1.1001:FileRefBarCode">
    <vt:lpwstr>*6-2020*</vt:lpwstr>
  </property>
  <property fmtid="{D5CDD505-2E9C-101B-9397-08002B2CF9AE}" pid="344" name="FSC#COOELAK@1.1001:ExternalRef">
    <vt:lpwstr/>
  </property>
  <property fmtid="{D5CDD505-2E9C-101B-9397-08002B2CF9AE}" pid="345" name="FSC#COOELAK@1.1001:IncomingNumber">
    <vt:lpwstr/>
  </property>
  <property fmtid="{D5CDD505-2E9C-101B-9397-08002B2CF9AE}" pid="346" name="FSC#COOELAK@1.1001:IncomingSubject">
    <vt:lpwstr/>
  </property>
  <property fmtid="{D5CDD505-2E9C-101B-9397-08002B2CF9AE}" pid="347" name="FSC#COOELAK@1.1001:ProcessResponsible">
    <vt:lpwstr/>
  </property>
  <property fmtid="{D5CDD505-2E9C-101B-9397-08002B2CF9AE}" pid="348" name="FSC#COOELAK@1.1001:ProcessResponsiblePhone">
    <vt:lpwstr/>
  </property>
  <property fmtid="{D5CDD505-2E9C-101B-9397-08002B2CF9AE}" pid="349" name="FSC#COOELAK@1.1001:ProcessResponsibleMail">
    <vt:lpwstr/>
  </property>
  <property fmtid="{D5CDD505-2E9C-101B-9397-08002B2CF9AE}" pid="350" name="FSC#COOELAK@1.1001:ProcessResponsibleFax">
    <vt:lpwstr/>
  </property>
  <property fmtid="{D5CDD505-2E9C-101B-9397-08002B2CF9AE}" pid="351" name="FSC#COOELAK@1.1001:ApproverFirstName">
    <vt:lpwstr/>
  </property>
  <property fmtid="{D5CDD505-2E9C-101B-9397-08002B2CF9AE}" pid="352" name="FSC#COOELAK@1.1001:ApproverSurName">
    <vt:lpwstr/>
  </property>
  <property fmtid="{D5CDD505-2E9C-101B-9397-08002B2CF9AE}" pid="353" name="FSC#COOELAK@1.1001:ApproverTitle">
    <vt:lpwstr/>
  </property>
  <property fmtid="{D5CDD505-2E9C-101B-9397-08002B2CF9AE}" pid="354" name="FSC#COOELAK@1.1001:ExternalDate">
    <vt:lpwstr/>
  </property>
  <property fmtid="{D5CDD505-2E9C-101B-9397-08002B2CF9AE}" pid="355" name="FSC#COOELAK@1.1001:SettlementApprovedAt">
    <vt:lpwstr/>
  </property>
  <property fmtid="{D5CDD505-2E9C-101B-9397-08002B2CF9AE}" pid="356" name="FSC#COOELAK@1.1001:BaseNumber">
    <vt:lpwstr>VF</vt:lpwstr>
  </property>
  <property fmtid="{D5CDD505-2E9C-101B-9397-08002B2CF9AE}" pid="357" name="FSC#COOELAK@1.1001:CurrentUserRolePos">
    <vt:lpwstr>pracovník podateľne</vt:lpwstr>
  </property>
  <property fmtid="{D5CDD505-2E9C-101B-9397-08002B2CF9AE}" pid="358" name="FSC#COOELAK@1.1001:CurrentUserEmail">
    <vt:lpwstr/>
  </property>
  <property fmtid="{D5CDD505-2E9C-101B-9397-08002B2CF9AE}" pid="359" name="FSC#ELAKGOV@1.1001:PersonalSubjGender">
    <vt:lpwstr/>
  </property>
  <property fmtid="{D5CDD505-2E9C-101B-9397-08002B2CF9AE}" pid="360" name="FSC#ELAKGOV@1.1001:PersonalSubjFirstName">
    <vt:lpwstr/>
  </property>
  <property fmtid="{D5CDD505-2E9C-101B-9397-08002B2CF9AE}" pid="361" name="FSC#ELAKGOV@1.1001:PersonalSubjSurName">
    <vt:lpwstr/>
  </property>
  <property fmtid="{D5CDD505-2E9C-101B-9397-08002B2CF9AE}" pid="362" name="FSC#ELAKGOV@1.1001:PersonalSubjSalutation">
    <vt:lpwstr/>
  </property>
  <property fmtid="{D5CDD505-2E9C-101B-9397-08002B2CF9AE}" pid="363" name="FSC#ELAKGOV@1.1001:PersonalSubjAddress">
    <vt:lpwstr/>
  </property>
  <property fmtid="{D5CDD505-2E9C-101B-9397-08002B2CF9AE}" pid="364" name="FSC#ATSTATECFG@1.1001:Office">
    <vt:lpwstr/>
  </property>
  <property fmtid="{D5CDD505-2E9C-101B-9397-08002B2CF9AE}" pid="365" name="FSC#ATSTATECFG@1.1001:Agent">
    <vt:lpwstr> SOŠMTP</vt:lpwstr>
  </property>
  <property fmtid="{D5CDD505-2E9C-101B-9397-08002B2CF9AE}" pid="366" name="FSC#ATSTATECFG@1.1001:AgentPhone">
    <vt:lpwstr/>
  </property>
  <property fmtid="{D5CDD505-2E9C-101B-9397-08002B2CF9AE}" pid="367" name="FSC#ATSTATECFG@1.1001:DepartmentFax">
    <vt:lpwstr/>
  </property>
  <property fmtid="{D5CDD505-2E9C-101B-9397-08002B2CF9AE}" pid="368" name="FSC#ATSTATECFG@1.1001:DepartmentEmail">
    <vt:lpwstr/>
  </property>
  <property fmtid="{D5CDD505-2E9C-101B-9397-08002B2CF9AE}" pid="369" name="FSC#ATSTATECFG@1.1001:SubfileDate">
    <vt:lpwstr>30.06.2020</vt:lpwstr>
  </property>
  <property fmtid="{D5CDD505-2E9C-101B-9397-08002B2CF9AE}" pid="370" name="FSC#ATSTATECFG@1.1001:SubfileSubject">
    <vt:lpwstr>Vyhodnocovacia správa COVaP za školský rok 2019/2020</vt:lpwstr>
  </property>
  <property fmtid="{D5CDD505-2E9C-101B-9397-08002B2CF9AE}" pid="371" name="FSC#ATSTATECFG@1.1001:DepartmentZipCode">
    <vt:lpwstr/>
  </property>
  <property fmtid="{D5CDD505-2E9C-101B-9397-08002B2CF9AE}" pid="372" name="FSC#ATSTATECFG@1.1001:DepartmentCountry">
    <vt:lpwstr/>
  </property>
  <property fmtid="{D5CDD505-2E9C-101B-9397-08002B2CF9AE}" pid="373" name="FSC#ATSTATECFG@1.1001:DepartmentCity">
    <vt:lpwstr/>
  </property>
  <property fmtid="{D5CDD505-2E9C-101B-9397-08002B2CF9AE}" pid="374" name="FSC#ATSTATECFG@1.1001:DepartmentStreet">
    <vt:lpwstr/>
  </property>
  <property fmtid="{D5CDD505-2E9C-101B-9397-08002B2CF9AE}" pid="375" name="FSC#ATSTATECFG@1.1001:DepartmentDVR">
    <vt:lpwstr/>
  </property>
  <property fmtid="{D5CDD505-2E9C-101B-9397-08002B2CF9AE}" pid="376" name="FSC#ATSTATECFG@1.1001:DepartmentUID">
    <vt:lpwstr/>
  </property>
  <property fmtid="{D5CDD505-2E9C-101B-9397-08002B2CF9AE}" pid="377" name="FSC#ATSTATECFG@1.1001:SubfileReference">
    <vt:lpwstr>6-2020-13</vt:lpwstr>
  </property>
  <property fmtid="{D5CDD505-2E9C-101B-9397-08002B2CF9AE}" pid="378" name="FSC#ATSTATECFG@1.1001:Clause">
    <vt:lpwstr/>
  </property>
  <property fmtid="{D5CDD505-2E9C-101B-9397-08002B2CF9AE}" pid="379" name="FSC#ATSTATECFG@1.1001:ApprovedSignature">
    <vt:lpwstr/>
  </property>
  <property fmtid="{D5CDD505-2E9C-101B-9397-08002B2CF9AE}" pid="380" name="FSC#ATSTATECFG@1.1001:BankAccount">
    <vt:lpwstr/>
  </property>
  <property fmtid="{D5CDD505-2E9C-101B-9397-08002B2CF9AE}" pid="381" name="FSC#ATSTATECFG@1.1001:BankAccountOwner">
    <vt:lpwstr/>
  </property>
  <property fmtid="{D5CDD505-2E9C-101B-9397-08002B2CF9AE}" pid="382" name="FSC#ATSTATECFG@1.1001:BankInstitute">
    <vt:lpwstr/>
  </property>
  <property fmtid="{D5CDD505-2E9C-101B-9397-08002B2CF9AE}" pid="383" name="FSC#ATSTATECFG@1.1001:BankAccountID">
    <vt:lpwstr/>
  </property>
  <property fmtid="{D5CDD505-2E9C-101B-9397-08002B2CF9AE}" pid="384" name="FSC#ATSTATECFG@1.1001:BankAccountIBAN">
    <vt:lpwstr/>
  </property>
  <property fmtid="{D5CDD505-2E9C-101B-9397-08002B2CF9AE}" pid="385" name="FSC#ATSTATECFG@1.1001:BankAccountBIC">
    <vt:lpwstr/>
  </property>
  <property fmtid="{D5CDD505-2E9C-101B-9397-08002B2CF9AE}" pid="386" name="FSC#ATSTATECFG@1.1001:BankName">
    <vt:lpwstr/>
  </property>
  <property fmtid="{D5CDD505-2E9C-101B-9397-08002B2CF9AE}" pid="387" name="FSC#COOELAK@1.1001:ObjectAddressees">
    <vt:lpwstr>OŠAŠ (ODBOR ŠKOLSTVA A ŠPORTU)</vt:lpwstr>
  </property>
  <property fmtid="{D5CDD505-2E9C-101B-9397-08002B2CF9AE}" pid="388" name="FSC#SKCONV@103.510:docname">
    <vt:lpwstr/>
  </property>
  <property fmtid="{D5CDD505-2E9C-101B-9397-08002B2CF9AE}" pid="389" name="FSC#COOSYSTEM@1.1:Container">
    <vt:lpwstr>COO.2061.235.2.28953</vt:lpwstr>
  </property>
  <property fmtid="{D5CDD505-2E9C-101B-9397-08002B2CF9AE}" pid="390" name="FSC#FSCFOLIO@1.1001:docpropproject">
    <vt:lpwstr/>
  </property>
</Properties>
</file>